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D4E" w:rsidRPr="0070482B" w:rsidRDefault="0046602A" w:rsidP="0084594B">
      <w:pPr>
        <w:pStyle w:val="ConsPlusNormal"/>
        <w:shd w:val="clear" w:color="auto" w:fill="FFFFFF"/>
        <w:ind w:firstLine="540"/>
        <w:jc w:val="center"/>
        <w:outlineLvl w:val="1"/>
        <w:rPr>
          <w:color w:val="auto"/>
        </w:rPr>
      </w:pPr>
      <w:r w:rsidRPr="0070482B">
        <w:rPr>
          <w:rStyle w:val="a4"/>
          <w:rFonts w:ascii="Times New Roman" w:hAnsi="Times New Roman" w:cs="Arial"/>
          <w:color w:val="auto"/>
          <w:sz w:val="24"/>
        </w:rPr>
        <w:t>Особенности участия адвоката в производстве по административным делам об оспаривании результатов определения кадастровой стоимости.</w:t>
      </w:r>
    </w:p>
    <w:p w:rsidR="00130D4E" w:rsidRPr="0070482B" w:rsidRDefault="00130D4E" w:rsidP="0084594B">
      <w:pPr>
        <w:pStyle w:val="ConsPlusNormal"/>
        <w:shd w:val="clear" w:color="auto" w:fill="FFFFFF"/>
        <w:ind w:firstLine="540"/>
        <w:jc w:val="both"/>
        <w:outlineLvl w:val="1"/>
        <w:rPr>
          <w:rStyle w:val="a4"/>
          <w:rFonts w:ascii="Times New Roman" w:hAnsi="Times New Roman" w:cs="Arial"/>
          <w:b w:val="0"/>
          <w:bCs w:val="0"/>
          <w:color w:val="auto"/>
          <w:sz w:val="24"/>
        </w:rPr>
      </w:pPr>
    </w:p>
    <w:p w:rsidR="00475D19" w:rsidRPr="0070482B" w:rsidRDefault="00475D19" w:rsidP="0084594B">
      <w:pPr>
        <w:pStyle w:val="ConsPlusNormal"/>
        <w:ind w:firstLine="708"/>
        <w:jc w:val="both"/>
        <w:rPr>
          <w:b/>
          <w:bCs/>
          <w:color w:val="auto"/>
        </w:rPr>
      </w:pPr>
      <w:r w:rsidRPr="0070482B">
        <w:rPr>
          <w:rFonts w:ascii="Times New Roman" w:hAnsi="Times New Roman"/>
          <w:b/>
          <w:bCs/>
          <w:color w:val="auto"/>
          <w:sz w:val="24"/>
        </w:rPr>
        <w:t>Дополнительно!</w:t>
      </w:r>
    </w:p>
    <w:p w:rsidR="00475D19" w:rsidRPr="0070482B" w:rsidRDefault="00475D19" w:rsidP="0084594B">
      <w:pPr>
        <w:pStyle w:val="ConsPlusNormal"/>
        <w:ind w:firstLine="540"/>
        <w:jc w:val="both"/>
        <w:rPr>
          <w:i/>
          <w:iCs/>
          <w:color w:val="auto"/>
        </w:rPr>
      </w:pPr>
      <w:r w:rsidRPr="0070482B">
        <w:rPr>
          <w:rFonts w:ascii="Times New Roman" w:hAnsi="Times New Roman"/>
          <w:i/>
          <w:iCs/>
          <w:color w:val="auto"/>
          <w:sz w:val="24"/>
        </w:rPr>
        <w:tab/>
        <w:t>Определение кадастровой стоимости напрямую затрагивает различные имущественные права граждан, юридических лиц, поэтому должно быть предметом судебного контроля. Оспаривания результатов кадастровой стоимости имеют определенные правовые последствия, так как в результате такого оспаривания суд может признать кадастровую стоимость земельного участка завышенной, снизить ее, и как следствие - уменьшится размер земельного налога, арендной платы, а для лиц, имеющих право на выкуп земельных участков, - размер выкупной цены.</w:t>
      </w:r>
    </w:p>
    <w:p w:rsidR="00475D19" w:rsidRPr="0070482B" w:rsidRDefault="00475D19" w:rsidP="0084594B">
      <w:pPr>
        <w:spacing w:line="240" w:lineRule="auto"/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6349E6" w:rsidRPr="006349E6" w:rsidRDefault="006349E6" w:rsidP="006349E6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</w:pPr>
      <w:r w:rsidRPr="006349E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Юридические лица и граждане вправе обратиться в суд с административным исковым заявлением об оспаривании результатов определения кадастровой стоимости, включая оспаривание решений комиссии по рассмотрению споров о результатах определения кадастровой стоимости, а также с административным исковым заявлением об оспаривании действий (бездействия) такой комиссии в случае, если результатами определения кадастровой стоимости затронуты их права и обязанности.</w:t>
      </w:r>
    </w:p>
    <w:p w:rsidR="005F0359" w:rsidRPr="005F0359" w:rsidRDefault="005F0359" w:rsidP="005F0359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</w:pPr>
      <w:r w:rsidRPr="005F035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Органы государственной власти, органы местного самоуправления вправе обратиться в суд с административным исковым заявлением об оспаривании результатов определения кадастровой стоимости, включая оспаривание решений комиссии по рассмотрению споров о результатах определения кадастровой стоимости, а также с административным исковым заявлением об оспаривании действий (бездействия) такой комиссии в отношении объектов недвижимости, находящихся в государственной или муниципальной собственности соответствующего субъекта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РФ</w:t>
      </w:r>
      <w:r w:rsidRPr="005F035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или муниципального образования.</w:t>
      </w:r>
    </w:p>
    <w:p w:rsidR="0070482B" w:rsidRPr="0070482B" w:rsidRDefault="0046602A" w:rsidP="0084594B">
      <w:pPr>
        <w:spacing w:line="240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70482B">
        <w:rPr>
          <w:rFonts w:ascii="Times New Roman" w:hAnsi="Times New Roman"/>
          <w:color w:val="auto"/>
          <w:sz w:val="24"/>
          <w:szCs w:val="24"/>
        </w:rPr>
        <w:t>Органы местного самоуправления, органы государственной власти городов федерального значения Москвы, Санкт-Петербурга и Севастополя вправе оспорить решения или действия (бездействие) комиссии по рассмотрению споров о результатах определения кадастровой стоимости в отношении объектов недвижимости, находящихся в собственности других лиц, в случаях, предусмотренных законом.</w:t>
      </w:r>
      <w:r w:rsidRPr="0070482B">
        <w:rPr>
          <w:rFonts w:ascii="Times New Roman" w:hAnsi="Times New Roman"/>
          <w:color w:val="auto"/>
          <w:sz w:val="24"/>
          <w:szCs w:val="24"/>
        </w:rPr>
        <w:tab/>
      </w:r>
      <w:r w:rsidRPr="0070482B">
        <w:rPr>
          <w:rFonts w:ascii="Times New Roman" w:hAnsi="Times New Roman"/>
          <w:color w:val="auto"/>
          <w:sz w:val="24"/>
          <w:szCs w:val="24"/>
        </w:rPr>
        <w:tab/>
      </w:r>
      <w:r w:rsidRPr="0070482B">
        <w:rPr>
          <w:rFonts w:ascii="Times New Roman" w:hAnsi="Times New Roman"/>
          <w:color w:val="auto"/>
          <w:sz w:val="24"/>
          <w:szCs w:val="24"/>
        </w:rPr>
        <w:tab/>
        <w:t>Административное исковое заявление об оспаривании результатов определения кадастровой стоимости может быть подано в суд не позднее пяти лет с даты внесения в государственный кадастр недвижимости оспариваемых результатов определения кадастровой стоимости, если на момент обращения в суд в государственный кадастр недвижимости не внесены результаты определения кадастровой стоимости, полученные при проведении очередной государственной кадастровой оценки, либо сведения, связанные с изменением качественных или количественных характеристик объекта недвижимости, повлекшие изменение его кадастровой стоимости.</w:t>
      </w:r>
    </w:p>
    <w:p w:rsidR="0070482B" w:rsidRPr="0070482B" w:rsidRDefault="0070482B" w:rsidP="0084594B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</w:p>
    <w:p w:rsidR="0070482B" w:rsidRPr="0070482B" w:rsidRDefault="0070482B" w:rsidP="0084594B">
      <w:pPr>
        <w:pStyle w:val="ConsPlusNormal"/>
        <w:ind w:firstLine="540"/>
        <w:jc w:val="both"/>
        <w:rPr>
          <w:color w:val="auto"/>
        </w:rPr>
      </w:pPr>
      <w:r w:rsidRPr="0070482B">
        <w:rPr>
          <w:rFonts w:ascii="Times New Roman" w:hAnsi="Times New Roman"/>
          <w:color w:val="auto"/>
          <w:sz w:val="24"/>
        </w:rPr>
        <w:tab/>
      </w:r>
      <w:r w:rsidRPr="0070482B">
        <w:rPr>
          <w:rFonts w:ascii="Times New Roman" w:hAnsi="Times New Roman"/>
          <w:b/>
          <w:bCs/>
          <w:color w:val="auto"/>
          <w:sz w:val="24"/>
        </w:rPr>
        <w:t>Дополнительно!</w:t>
      </w:r>
    </w:p>
    <w:p w:rsidR="0070482B" w:rsidRPr="0070482B" w:rsidRDefault="0070482B" w:rsidP="0084594B">
      <w:pPr>
        <w:pStyle w:val="ConsPlusNormal"/>
        <w:ind w:firstLine="540"/>
        <w:jc w:val="both"/>
        <w:rPr>
          <w:color w:val="auto"/>
        </w:rPr>
      </w:pPr>
      <w:r w:rsidRPr="0070482B">
        <w:rPr>
          <w:rFonts w:ascii="Times New Roman" w:hAnsi="Times New Roman"/>
          <w:color w:val="auto"/>
          <w:sz w:val="24"/>
        </w:rPr>
        <w:tab/>
      </w:r>
      <w:r w:rsidRPr="0070482B">
        <w:rPr>
          <w:rFonts w:ascii="Times New Roman" w:hAnsi="Times New Roman"/>
          <w:i/>
          <w:iCs/>
          <w:color w:val="auto"/>
          <w:sz w:val="24"/>
        </w:rPr>
        <w:t>Установление такого срока связано прежде всего с установленной периодичностью проведения кадастровой оценки объектов недвижимости. Так, государственная кадастровая оценка земель проводится не реже одного раза в пять лет.</w:t>
      </w:r>
    </w:p>
    <w:p w:rsidR="0070482B" w:rsidRPr="0070482B" w:rsidRDefault="0070482B" w:rsidP="0084594B">
      <w:pPr>
        <w:spacing w:line="240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130D4E" w:rsidRPr="004E0A43" w:rsidRDefault="0046602A" w:rsidP="0084594B">
      <w:pPr>
        <w:spacing w:line="240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70482B">
        <w:rPr>
          <w:rFonts w:ascii="Times New Roman" w:hAnsi="Times New Roman"/>
          <w:color w:val="auto"/>
          <w:sz w:val="24"/>
          <w:szCs w:val="24"/>
        </w:rPr>
        <w:t xml:space="preserve">Административное исковое заявление об </w:t>
      </w:r>
      <w:r w:rsidRPr="0070482B">
        <w:rPr>
          <w:rFonts w:ascii="Times New Roman" w:hAnsi="Times New Roman" w:cs="Times New Roman"/>
          <w:color w:val="auto"/>
          <w:sz w:val="24"/>
          <w:szCs w:val="24"/>
        </w:rPr>
        <w:t>оспаривании результатов определения кадастровой стоимости, включая оспаривание решений комиссии по рассмотрению споров о результатах определения кадастровой стоимости, а также административное исковое заявление об оспаривании действий</w:t>
      </w:r>
      <w:r w:rsidRPr="00CC66CA">
        <w:rPr>
          <w:rFonts w:ascii="Times New Roman" w:hAnsi="Times New Roman" w:cs="Times New Roman"/>
          <w:color w:val="auto"/>
          <w:sz w:val="24"/>
          <w:szCs w:val="24"/>
        </w:rPr>
        <w:t xml:space="preserve"> (бездействия) такой комиссии подается в суд в соответствии с правилами подсудности, установленными ст. 20 КАС РФ</w:t>
      </w:r>
      <w:r w:rsidR="00A108DA" w:rsidRPr="00CC66CA">
        <w:rPr>
          <w:rFonts w:ascii="Times New Roman" w:hAnsi="Times New Roman" w:cs="Times New Roman"/>
          <w:color w:val="auto"/>
          <w:sz w:val="24"/>
        </w:rPr>
        <w:t xml:space="preserve"> </w:t>
      </w:r>
      <w:r w:rsidR="00A108DA" w:rsidRPr="00CC66CA">
        <w:rPr>
          <w:rFonts w:ascii="Times New Roman" w:hAnsi="Times New Roman" w:cs="Times New Roman"/>
          <w:color w:val="auto"/>
          <w:sz w:val="24"/>
        </w:rPr>
        <w:lastRenderedPageBreak/>
        <w:t>(«</w:t>
      </w:r>
      <w:r w:rsidR="00A108DA" w:rsidRPr="00CC66C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Административные дела, подсудные верховному суду республики, краевому, областному суду, суду города федерального значения, суду автономной области и суду автономного округа»</w:t>
      </w:r>
      <w:r w:rsidR="00A108DA" w:rsidRPr="00CC66CA">
        <w:rPr>
          <w:rFonts w:ascii="Times New Roman" w:hAnsi="Times New Roman" w:cs="Times New Roman"/>
          <w:color w:val="auto"/>
          <w:sz w:val="24"/>
        </w:rPr>
        <w:t>)</w:t>
      </w:r>
      <w:r w:rsidRPr="00CC66CA">
        <w:rPr>
          <w:rFonts w:ascii="Times New Roman" w:hAnsi="Times New Roman" w:cs="Times New Roman"/>
          <w:color w:val="auto"/>
          <w:sz w:val="24"/>
          <w:szCs w:val="24"/>
        </w:rPr>
        <w:t>. В случае, если федеральным законом установлено обязательное соблюдение досудебн</w:t>
      </w:r>
      <w:r w:rsidRPr="00CC66CA">
        <w:rPr>
          <w:rFonts w:ascii="Times New Roman" w:hAnsi="Times New Roman"/>
          <w:color w:val="auto"/>
          <w:sz w:val="24"/>
          <w:szCs w:val="24"/>
        </w:rPr>
        <w:t>ого порядка обращения в комиссию по рассмотрению споров о результатах определения кадастровой стоимости, обращение в суд возможно только после соблюдения этого порядка.</w:t>
      </w:r>
      <w:r w:rsidRPr="00CC66CA">
        <w:rPr>
          <w:rFonts w:ascii="Times New Roman" w:hAnsi="Times New Roman"/>
          <w:color w:val="auto"/>
          <w:sz w:val="24"/>
          <w:szCs w:val="24"/>
        </w:rPr>
        <w:tab/>
      </w:r>
      <w:r w:rsidR="00A108DA" w:rsidRPr="00CC66CA">
        <w:rPr>
          <w:rFonts w:ascii="Times New Roman" w:hAnsi="Times New Roman"/>
          <w:color w:val="auto"/>
          <w:sz w:val="24"/>
          <w:szCs w:val="24"/>
        </w:rPr>
        <w:tab/>
      </w:r>
      <w:r w:rsidR="00A108DA" w:rsidRPr="00CC66CA">
        <w:rPr>
          <w:rFonts w:ascii="Times New Roman" w:hAnsi="Times New Roman"/>
          <w:color w:val="auto"/>
          <w:sz w:val="24"/>
          <w:szCs w:val="24"/>
        </w:rPr>
        <w:tab/>
      </w:r>
      <w:r w:rsidR="00A108DA" w:rsidRPr="00CC66CA">
        <w:rPr>
          <w:rFonts w:ascii="Times New Roman" w:hAnsi="Times New Roman"/>
          <w:color w:val="auto"/>
          <w:sz w:val="24"/>
          <w:szCs w:val="24"/>
        </w:rPr>
        <w:tab/>
      </w:r>
      <w:r w:rsidR="00A108DA" w:rsidRPr="00CC66CA">
        <w:rPr>
          <w:rFonts w:ascii="Times New Roman" w:hAnsi="Times New Roman"/>
          <w:color w:val="auto"/>
          <w:sz w:val="24"/>
          <w:szCs w:val="24"/>
        </w:rPr>
        <w:tab/>
      </w:r>
      <w:r w:rsidR="00A108DA" w:rsidRPr="00CC66CA">
        <w:rPr>
          <w:rFonts w:ascii="Times New Roman" w:hAnsi="Times New Roman"/>
          <w:color w:val="auto"/>
          <w:sz w:val="24"/>
          <w:szCs w:val="24"/>
        </w:rPr>
        <w:tab/>
      </w:r>
      <w:r w:rsidR="00A108DA" w:rsidRPr="00CC66CA">
        <w:rPr>
          <w:rFonts w:ascii="Times New Roman" w:hAnsi="Times New Roman"/>
          <w:color w:val="auto"/>
          <w:sz w:val="24"/>
          <w:szCs w:val="24"/>
        </w:rPr>
        <w:tab/>
      </w:r>
      <w:r w:rsidR="00A108DA" w:rsidRPr="00CC66CA">
        <w:rPr>
          <w:rFonts w:ascii="Times New Roman" w:hAnsi="Times New Roman"/>
          <w:color w:val="auto"/>
          <w:sz w:val="24"/>
          <w:szCs w:val="24"/>
        </w:rPr>
        <w:tab/>
      </w:r>
      <w:r w:rsidR="00A108DA" w:rsidRPr="00CC66CA">
        <w:rPr>
          <w:rFonts w:ascii="Times New Roman" w:hAnsi="Times New Roman"/>
          <w:color w:val="auto"/>
          <w:sz w:val="24"/>
          <w:szCs w:val="24"/>
        </w:rPr>
        <w:tab/>
      </w:r>
      <w:r w:rsidR="00A108DA" w:rsidRPr="00CC66CA">
        <w:rPr>
          <w:rFonts w:ascii="Times New Roman" w:hAnsi="Times New Roman"/>
          <w:color w:val="auto"/>
          <w:sz w:val="24"/>
          <w:szCs w:val="24"/>
        </w:rPr>
        <w:tab/>
      </w:r>
      <w:r w:rsidRPr="00CC66CA">
        <w:rPr>
          <w:rFonts w:ascii="Times New Roman" w:hAnsi="Times New Roman"/>
          <w:color w:val="auto"/>
          <w:sz w:val="24"/>
          <w:szCs w:val="24"/>
        </w:rPr>
        <w:t>Административное исковое заявление об оспаривании решения комиссии по рассмотрению споров о результатах определения кадастровой стоимости, а также административное исковое заявление об оспаривании действий (бездействия) такой комиссии рассматривается по правилам</w:t>
      </w:r>
      <w:r w:rsidR="00C97C31" w:rsidRPr="00CC66CA">
        <w:rPr>
          <w:rFonts w:ascii="Times New Roman" w:hAnsi="Times New Roman"/>
          <w:color w:val="auto"/>
          <w:sz w:val="24"/>
          <w:szCs w:val="24"/>
        </w:rPr>
        <w:t>, установленным для административных дел об оспаривании решений органов власти (</w:t>
      </w:r>
      <w:r w:rsidRPr="00CC66CA">
        <w:rPr>
          <w:rFonts w:ascii="Times New Roman" w:hAnsi="Times New Roman"/>
          <w:color w:val="auto"/>
          <w:sz w:val="24"/>
          <w:szCs w:val="24"/>
        </w:rPr>
        <w:t>гл. 22 КАС РФ</w:t>
      </w:r>
      <w:r w:rsidR="00C97C31" w:rsidRPr="00CC66CA">
        <w:rPr>
          <w:rFonts w:ascii="Times New Roman" w:hAnsi="Times New Roman"/>
          <w:color w:val="auto"/>
          <w:sz w:val="24"/>
          <w:szCs w:val="24"/>
        </w:rPr>
        <w:t>)</w:t>
      </w:r>
      <w:r w:rsidRPr="00CC66CA">
        <w:rPr>
          <w:rFonts w:ascii="Times New Roman" w:hAnsi="Times New Roman"/>
          <w:color w:val="auto"/>
          <w:sz w:val="24"/>
          <w:szCs w:val="24"/>
        </w:rPr>
        <w:t xml:space="preserve"> с учетом особенностей, </w:t>
      </w:r>
      <w:r w:rsidRPr="004E0A43">
        <w:rPr>
          <w:rFonts w:ascii="Times New Roman" w:hAnsi="Times New Roman"/>
          <w:color w:val="auto"/>
          <w:sz w:val="24"/>
          <w:szCs w:val="24"/>
        </w:rPr>
        <w:t xml:space="preserve">установленных </w:t>
      </w:r>
      <w:r w:rsidR="0051319E" w:rsidRPr="004E0A43">
        <w:rPr>
          <w:rFonts w:ascii="Times New Roman" w:hAnsi="Times New Roman"/>
          <w:color w:val="auto"/>
          <w:sz w:val="24"/>
          <w:szCs w:val="24"/>
        </w:rPr>
        <w:t>для административных дел об оспаривании результатов определения кадастровой стоимости (</w:t>
      </w:r>
      <w:r w:rsidRPr="004E0A43">
        <w:rPr>
          <w:rFonts w:ascii="Times New Roman" w:hAnsi="Times New Roman"/>
          <w:color w:val="auto"/>
          <w:sz w:val="24"/>
          <w:szCs w:val="24"/>
        </w:rPr>
        <w:t>гл. 25 КАС РФ</w:t>
      </w:r>
      <w:r w:rsidR="0051319E" w:rsidRPr="004E0A43">
        <w:rPr>
          <w:rFonts w:ascii="Times New Roman" w:hAnsi="Times New Roman"/>
          <w:color w:val="auto"/>
          <w:sz w:val="24"/>
          <w:szCs w:val="24"/>
        </w:rPr>
        <w:t>)</w:t>
      </w:r>
      <w:r w:rsidRPr="004E0A43">
        <w:rPr>
          <w:rFonts w:ascii="Times New Roman" w:hAnsi="Times New Roman"/>
          <w:color w:val="auto"/>
          <w:sz w:val="24"/>
          <w:szCs w:val="24"/>
        </w:rPr>
        <w:t>.</w:t>
      </w:r>
      <w:r w:rsidRPr="004E0A43">
        <w:rPr>
          <w:rFonts w:ascii="Times New Roman" w:hAnsi="Times New Roman"/>
          <w:color w:val="auto"/>
          <w:sz w:val="24"/>
          <w:szCs w:val="24"/>
        </w:rPr>
        <w:tab/>
      </w:r>
      <w:r w:rsidRPr="004E0A43">
        <w:rPr>
          <w:rFonts w:ascii="Times New Roman" w:hAnsi="Times New Roman"/>
          <w:color w:val="auto"/>
          <w:sz w:val="24"/>
          <w:szCs w:val="24"/>
        </w:rPr>
        <w:tab/>
      </w:r>
      <w:r w:rsidRPr="004E0A43">
        <w:rPr>
          <w:rFonts w:ascii="Times New Roman" w:hAnsi="Times New Roman"/>
          <w:color w:val="auto"/>
          <w:sz w:val="24"/>
          <w:szCs w:val="24"/>
        </w:rPr>
        <w:tab/>
      </w:r>
      <w:r w:rsidRPr="004E0A43">
        <w:rPr>
          <w:rFonts w:ascii="Times New Roman" w:hAnsi="Times New Roman"/>
          <w:color w:val="auto"/>
          <w:sz w:val="24"/>
          <w:szCs w:val="24"/>
        </w:rPr>
        <w:tab/>
      </w:r>
      <w:r w:rsidRPr="004E0A43">
        <w:rPr>
          <w:rFonts w:ascii="Times New Roman" w:hAnsi="Times New Roman"/>
          <w:color w:val="auto"/>
          <w:sz w:val="24"/>
          <w:szCs w:val="24"/>
        </w:rPr>
        <w:tab/>
      </w:r>
      <w:r w:rsidRPr="004E0A43">
        <w:rPr>
          <w:rFonts w:ascii="Times New Roman" w:hAnsi="Times New Roman"/>
          <w:color w:val="auto"/>
          <w:sz w:val="24"/>
          <w:szCs w:val="24"/>
        </w:rPr>
        <w:tab/>
      </w:r>
      <w:r w:rsidRPr="004E0A43">
        <w:rPr>
          <w:rFonts w:ascii="Times New Roman" w:hAnsi="Times New Roman"/>
          <w:color w:val="auto"/>
          <w:sz w:val="24"/>
          <w:szCs w:val="24"/>
        </w:rPr>
        <w:tab/>
        <w:t>Административное исковое заявление об оспаривании результатов определения кадастровой стоимости должно соответствовать</w:t>
      </w:r>
      <w:r w:rsidR="00351A20" w:rsidRPr="004E0A43">
        <w:rPr>
          <w:rFonts w:ascii="Times New Roman" w:hAnsi="Times New Roman"/>
          <w:color w:val="auto"/>
          <w:sz w:val="24"/>
        </w:rPr>
        <w:t xml:space="preserve"> общим </w:t>
      </w:r>
      <w:r w:rsidRPr="004E0A43">
        <w:rPr>
          <w:rFonts w:ascii="Times New Roman" w:hAnsi="Times New Roman"/>
          <w:color w:val="auto"/>
          <w:sz w:val="24"/>
          <w:szCs w:val="24"/>
        </w:rPr>
        <w:t xml:space="preserve">требованиям </w:t>
      </w:r>
      <w:r w:rsidR="00351A20" w:rsidRPr="004E0A43">
        <w:rPr>
          <w:rFonts w:ascii="Times New Roman" w:hAnsi="Times New Roman"/>
          <w:color w:val="auto"/>
          <w:sz w:val="24"/>
        </w:rPr>
        <w:t>КАС РФ к форме и содержанию (</w:t>
      </w:r>
      <w:r w:rsidRPr="004E0A43">
        <w:rPr>
          <w:rFonts w:ascii="Times New Roman" w:hAnsi="Times New Roman"/>
          <w:color w:val="auto"/>
          <w:sz w:val="24"/>
          <w:szCs w:val="24"/>
        </w:rPr>
        <w:t>ст. 125 КАС РФ</w:t>
      </w:r>
      <w:r w:rsidR="00351A20" w:rsidRPr="004E0A43">
        <w:rPr>
          <w:rFonts w:ascii="Times New Roman" w:hAnsi="Times New Roman"/>
          <w:color w:val="auto"/>
          <w:sz w:val="24"/>
        </w:rPr>
        <w:t>)</w:t>
      </w:r>
      <w:r w:rsidRPr="004E0A43">
        <w:rPr>
          <w:rFonts w:ascii="Times New Roman" w:hAnsi="Times New Roman"/>
          <w:color w:val="auto"/>
          <w:sz w:val="24"/>
          <w:szCs w:val="24"/>
        </w:rPr>
        <w:t>.</w:t>
      </w:r>
    </w:p>
    <w:p w:rsidR="004E0A43" w:rsidRPr="004E0A43" w:rsidRDefault="004E0A43" w:rsidP="0084594B">
      <w:pPr>
        <w:pStyle w:val="ConsPlusNormal"/>
        <w:ind w:firstLine="708"/>
        <w:jc w:val="both"/>
        <w:rPr>
          <w:color w:val="auto"/>
        </w:rPr>
      </w:pPr>
      <w:r w:rsidRPr="004E0A43">
        <w:rPr>
          <w:rFonts w:ascii="Times New Roman" w:hAnsi="Times New Roman"/>
          <w:b/>
          <w:bCs/>
          <w:color w:val="auto"/>
          <w:sz w:val="24"/>
        </w:rPr>
        <w:t>Дополнительно!</w:t>
      </w:r>
    </w:p>
    <w:p w:rsidR="004E0A43" w:rsidRPr="004E0A43" w:rsidRDefault="004E0A43" w:rsidP="0084594B">
      <w:pPr>
        <w:pStyle w:val="ConsPlusNormal"/>
        <w:ind w:firstLine="540"/>
        <w:jc w:val="both"/>
        <w:rPr>
          <w:i/>
          <w:iCs/>
          <w:color w:val="auto"/>
        </w:rPr>
      </w:pPr>
      <w:r w:rsidRPr="004E0A43">
        <w:rPr>
          <w:rFonts w:ascii="Times New Roman" w:hAnsi="Times New Roman"/>
          <w:i/>
          <w:iCs/>
          <w:color w:val="auto"/>
          <w:sz w:val="24"/>
        </w:rPr>
        <w:tab/>
        <w:t>Под рыночной стоимостью объекта оценки понимается наиболее вероятная цена, по которой данный объект оценки может быть отчужден на открытом рынке в условиях конкуренции, когда стороны сделки действуют разумно, располагая всей необходимой информацией, а на величине цены сделки не отражаются какие-либо чрезвычайные обстоятельства.</w:t>
      </w:r>
    </w:p>
    <w:p w:rsidR="004E0A43" w:rsidRPr="004E0A43" w:rsidRDefault="004E0A43" w:rsidP="0084594B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</w:p>
    <w:p w:rsidR="00130D4E" w:rsidRPr="00CC66CA" w:rsidRDefault="0046602A" w:rsidP="0084594B">
      <w:pPr>
        <w:pStyle w:val="ConsPlusNormal"/>
        <w:ind w:firstLine="540"/>
        <w:jc w:val="both"/>
        <w:rPr>
          <w:color w:val="auto"/>
        </w:rPr>
      </w:pPr>
      <w:r w:rsidRPr="004E0A43">
        <w:rPr>
          <w:rFonts w:ascii="Times New Roman" w:hAnsi="Times New Roman"/>
          <w:color w:val="auto"/>
          <w:sz w:val="24"/>
        </w:rPr>
        <w:tab/>
        <w:t>Помимо</w:t>
      </w:r>
      <w:r w:rsidR="00351A20" w:rsidRPr="004E0A43">
        <w:rPr>
          <w:rFonts w:ascii="Times New Roman" w:hAnsi="Times New Roman"/>
          <w:color w:val="auto"/>
          <w:sz w:val="24"/>
        </w:rPr>
        <w:t xml:space="preserve"> общих</w:t>
      </w:r>
      <w:r w:rsidRPr="004E0A43">
        <w:rPr>
          <w:rFonts w:ascii="Times New Roman" w:hAnsi="Times New Roman"/>
          <w:color w:val="auto"/>
          <w:sz w:val="24"/>
        </w:rPr>
        <w:t xml:space="preserve"> документов, </w:t>
      </w:r>
      <w:r w:rsidR="00351A20" w:rsidRPr="004E0A43">
        <w:rPr>
          <w:rFonts w:ascii="Times New Roman" w:hAnsi="Times New Roman"/>
          <w:color w:val="auto"/>
          <w:sz w:val="24"/>
        </w:rPr>
        <w:t>прилагаемых к административному исковому заявлению (</w:t>
      </w:r>
      <w:r w:rsidRPr="004E0A43">
        <w:rPr>
          <w:rFonts w:ascii="Times New Roman" w:hAnsi="Times New Roman"/>
          <w:color w:val="auto"/>
          <w:sz w:val="24"/>
        </w:rPr>
        <w:t>ст. 126 КАС РФ</w:t>
      </w:r>
      <w:r w:rsidR="00351A20" w:rsidRPr="004E0A43">
        <w:rPr>
          <w:rFonts w:ascii="Times New Roman" w:hAnsi="Times New Roman"/>
          <w:color w:val="auto"/>
          <w:sz w:val="24"/>
        </w:rPr>
        <w:t>)</w:t>
      </w:r>
      <w:r w:rsidRPr="004E0A43">
        <w:rPr>
          <w:rFonts w:ascii="Times New Roman" w:hAnsi="Times New Roman"/>
          <w:color w:val="auto"/>
          <w:sz w:val="24"/>
        </w:rPr>
        <w:t xml:space="preserve">, к </w:t>
      </w:r>
      <w:r w:rsidR="00351A20" w:rsidRPr="004E0A43">
        <w:rPr>
          <w:rFonts w:ascii="Times New Roman" w:hAnsi="Times New Roman"/>
          <w:color w:val="auto"/>
          <w:sz w:val="24"/>
        </w:rPr>
        <w:t>такому</w:t>
      </w:r>
      <w:r w:rsidRPr="004E0A43">
        <w:rPr>
          <w:rFonts w:ascii="Times New Roman" w:hAnsi="Times New Roman"/>
          <w:color w:val="auto"/>
          <w:sz w:val="24"/>
        </w:rPr>
        <w:t xml:space="preserve"> </w:t>
      </w:r>
      <w:r w:rsidR="00351A20" w:rsidRPr="004E0A43">
        <w:rPr>
          <w:rFonts w:ascii="Times New Roman" w:hAnsi="Times New Roman"/>
          <w:color w:val="auto"/>
          <w:sz w:val="24"/>
        </w:rPr>
        <w:t>заявлению прилагаются:</w:t>
      </w:r>
      <w:r w:rsidR="00351A20" w:rsidRPr="004E0A43">
        <w:rPr>
          <w:rFonts w:ascii="Times New Roman" w:hAnsi="Times New Roman"/>
          <w:color w:val="auto"/>
          <w:sz w:val="24"/>
        </w:rPr>
        <w:tab/>
      </w:r>
      <w:r w:rsidR="00351A20" w:rsidRPr="004E0A43">
        <w:rPr>
          <w:rFonts w:ascii="Times New Roman" w:hAnsi="Times New Roman"/>
          <w:color w:val="auto"/>
          <w:sz w:val="24"/>
        </w:rPr>
        <w:tab/>
      </w:r>
      <w:r w:rsidR="00351A20" w:rsidRPr="004E0A43">
        <w:rPr>
          <w:rFonts w:ascii="Times New Roman" w:hAnsi="Times New Roman"/>
          <w:color w:val="auto"/>
          <w:sz w:val="24"/>
        </w:rPr>
        <w:tab/>
      </w:r>
      <w:r w:rsidR="00351A20" w:rsidRPr="004E0A43">
        <w:rPr>
          <w:rFonts w:ascii="Times New Roman" w:hAnsi="Times New Roman"/>
          <w:color w:val="auto"/>
          <w:sz w:val="24"/>
        </w:rPr>
        <w:tab/>
      </w:r>
      <w:r w:rsidRPr="004E0A43">
        <w:rPr>
          <w:rFonts w:ascii="Times New Roman" w:hAnsi="Times New Roman"/>
          <w:color w:val="auto"/>
          <w:sz w:val="24"/>
        </w:rPr>
        <w:t>1) выписка из Единого</w:t>
      </w:r>
      <w:r w:rsidRPr="00CC66CA">
        <w:rPr>
          <w:rFonts w:ascii="Times New Roman" w:hAnsi="Times New Roman"/>
          <w:color w:val="auto"/>
          <w:sz w:val="24"/>
        </w:rPr>
        <w:t xml:space="preserve"> государственного реестра недвижимости о кадастровой стоимости объекта недвижимости, содержащая сведения об оспариваемых результатах определения кадастровой стоимости;</w:t>
      </w:r>
      <w:r w:rsidRPr="00CC66CA">
        <w:rPr>
          <w:rFonts w:ascii="Times New Roman" w:hAnsi="Times New Roman"/>
          <w:color w:val="auto"/>
          <w:sz w:val="24"/>
        </w:rPr>
        <w:tab/>
      </w:r>
      <w:r w:rsidRPr="00CC66CA">
        <w:rPr>
          <w:rFonts w:ascii="Times New Roman" w:hAnsi="Times New Roman"/>
          <w:color w:val="auto"/>
          <w:sz w:val="24"/>
        </w:rPr>
        <w:tab/>
      </w:r>
      <w:r w:rsidRPr="00CC66CA">
        <w:rPr>
          <w:rFonts w:ascii="Times New Roman" w:hAnsi="Times New Roman"/>
          <w:color w:val="auto"/>
          <w:sz w:val="24"/>
        </w:rPr>
        <w:tab/>
      </w:r>
      <w:r w:rsidRPr="00CC66CA">
        <w:rPr>
          <w:rFonts w:ascii="Times New Roman" w:hAnsi="Times New Roman"/>
          <w:color w:val="auto"/>
          <w:sz w:val="24"/>
        </w:rPr>
        <w:tab/>
      </w:r>
      <w:r w:rsidRPr="00CC66CA">
        <w:rPr>
          <w:rFonts w:ascii="Times New Roman" w:hAnsi="Times New Roman"/>
          <w:color w:val="auto"/>
          <w:sz w:val="24"/>
        </w:rPr>
        <w:tab/>
      </w:r>
      <w:r w:rsidRPr="00CC66CA">
        <w:rPr>
          <w:rFonts w:ascii="Times New Roman" w:hAnsi="Times New Roman"/>
          <w:color w:val="auto"/>
          <w:sz w:val="24"/>
        </w:rPr>
        <w:tab/>
      </w:r>
      <w:r w:rsidRPr="00CC66CA">
        <w:rPr>
          <w:rFonts w:ascii="Times New Roman" w:hAnsi="Times New Roman"/>
          <w:color w:val="auto"/>
          <w:sz w:val="24"/>
        </w:rPr>
        <w:tab/>
      </w:r>
      <w:r w:rsidRPr="00CC66CA">
        <w:rPr>
          <w:rFonts w:ascii="Times New Roman" w:hAnsi="Times New Roman"/>
          <w:color w:val="auto"/>
          <w:sz w:val="24"/>
        </w:rPr>
        <w:tab/>
        <w:t xml:space="preserve">2) копия правоустанавливающего или </w:t>
      </w:r>
      <w:proofErr w:type="spellStart"/>
      <w:r w:rsidRPr="00CC66CA">
        <w:rPr>
          <w:rFonts w:ascii="Times New Roman" w:hAnsi="Times New Roman"/>
          <w:color w:val="auto"/>
          <w:sz w:val="24"/>
        </w:rPr>
        <w:t>правоудостоверяющего</w:t>
      </w:r>
      <w:proofErr w:type="spellEnd"/>
      <w:r w:rsidRPr="00CC66CA">
        <w:rPr>
          <w:rFonts w:ascii="Times New Roman" w:hAnsi="Times New Roman"/>
          <w:color w:val="auto"/>
          <w:sz w:val="24"/>
        </w:rPr>
        <w:t xml:space="preserve"> документа на объект недвижимости в случае, если заявление о пересмотре кадастровой стоимости подается лицом, обладающим правом на объект недвижимости;</w:t>
      </w:r>
      <w:r w:rsidRPr="00CC66CA">
        <w:rPr>
          <w:rFonts w:ascii="Times New Roman" w:hAnsi="Times New Roman"/>
          <w:color w:val="auto"/>
          <w:sz w:val="24"/>
        </w:rPr>
        <w:tab/>
      </w:r>
      <w:r w:rsidRPr="00CC66CA">
        <w:rPr>
          <w:rFonts w:ascii="Times New Roman" w:hAnsi="Times New Roman"/>
          <w:color w:val="auto"/>
          <w:sz w:val="24"/>
        </w:rPr>
        <w:tab/>
      </w:r>
      <w:r w:rsidRPr="00CC66CA">
        <w:rPr>
          <w:rFonts w:ascii="Times New Roman" w:hAnsi="Times New Roman"/>
          <w:color w:val="auto"/>
          <w:sz w:val="24"/>
        </w:rPr>
        <w:tab/>
      </w:r>
      <w:r w:rsidRPr="00CC66CA">
        <w:rPr>
          <w:rFonts w:ascii="Times New Roman" w:hAnsi="Times New Roman"/>
          <w:color w:val="auto"/>
          <w:sz w:val="24"/>
        </w:rPr>
        <w:tab/>
      </w:r>
      <w:r w:rsidRPr="00CC66CA">
        <w:rPr>
          <w:rFonts w:ascii="Times New Roman" w:hAnsi="Times New Roman"/>
          <w:color w:val="auto"/>
          <w:sz w:val="24"/>
        </w:rPr>
        <w:tab/>
      </w:r>
      <w:r w:rsidRPr="00CC66CA">
        <w:rPr>
          <w:rFonts w:ascii="Times New Roman" w:hAnsi="Times New Roman"/>
          <w:color w:val="auto"/>
          <w:sz w:val="24"/>
        </w:rPr>
        <w:tab/>
        <w:t>3) документы, подтверждающие недостоверность сведений об объекте недвижимости, использованных при определении его кадастровой стоимости, в случае, если заявление о пересмотре кадастровой стоимости подается на основании недостоверности указанных сведений;</w:t>
      </w:r>
      <w:r w:rsidRPr="00CC66CA">
        <w:rPr>
          <w:rFonts w:ascii="Times New Roman" w:hAnsi="Times New Roman"/>
          <w:color w:val="auto"/>
          <w:sz w:val="24"/>
        </w:rPr>
        <w:tab/>
      </w:r>
      <w:r w:rsidRPr="00CC66CA">
        <w:rPr>
          <w:rFonts w:ascii="Times New Roman" w:hAnsi="Times New Roman"/>
          <w:color w:val="auto"/>
          <w:sz w:val="24"/>
        </w:rPr>
        <w:tab/>
      </w:r>
      <w:r w:rsidRPr="00CC66CA">
        <w:rPr>
          <w:rFonts w:ascii="Times New Roman" w:hAnsi="Times New Roman"/>
          <w:color w:val="auto"/>
          <w:sz w:val="24"/>
        </w:rPr>
        <w:tab/>
      </w:r>
      <w:r w:rsidRPr="00CC66CA">
        <w:rPr>
          <w:rFonts w:ascii="Times New Roman" w:hAnsi="Times New Roman"/>
          <w:color w:val="auto"/>
          <w:sz w:val="24"/>
        </w:rPr>
        <w:tab/>
      </w:r>
      <w:r w:rsidRPr="00CC66CA">
        <w:rPr>
          <w:rFonts w:ascii="Times New Roman" w:hAnsi="Times New Roman"/>
          <w:color w:val="auto"/>
          <w:sz w:val="24"/>
        </w:rPr>
        <w:tab/>
      </w:r>
      <w:r w:rsidRPr="00CC66CA">
        <w:rPr>
          <w:rFonts w:ascii="Times New Roman" w:hAnsi="Times New Roman"/>
          <w:color w:val="auto"/>
          <w:sz w:val="24"/>
        </w:rPr>
        <w:tab/>
      </w:r>
      <w:r w:rsidRPr="00CC66CA">
        <w:rPr>
          <w:rFonts w:ascii="Times New Roman" w:hAnsi="Times New Roman"/>
          <w:color w:val="auto"/>
          <w:sz w:val="24"/>
        </w:rPr>
        <w:tab/>
      </w:r>
      <w:r w:rsidRPr="00CC66CA">
        <w:rPr>
          <w:rFonts w:ascii="Times New Roman" w:hAnsi="Times New Roman"/>
          <w:color w:val="auto"/>
          <w:sz w:val="24"/>
        </w:rPr>
        <w:tab/>
        <w:t>4) отчет, составленный на бумажном носителе и в форме электронного документа, в случае, если заявление о пересмотре кадастровой стоимости подается на основании установления в отношении объекта недвижимости его рыночной стоимости;</w:t>
      </w:r>
      <w:r w:rsidRPr="00CC66CA">
        <w:rPr>
          <w:rFonts w:ascii="Times New Roman" w:hAnsi="Times New Roman"/>
          <w:color w:val="auto"/>
          <w:sz w:val="24"/>
        </w:rPr>
        <w:tab/>
      </w:r>
      <w:r w:rsidRPr="00CC66CA">
        <w:rPr>
          <w:rFonts w:ascii="Times New Roman" w:hAnsi="Times New Roman"/>
          <w:color w:val="auto"/>
          <w:sz w:val="24"/>
        </w:rPr>
        <w:tab/>
      </w:r>
      <w:r w:rsidRPr="00CC66CA">
        <w:rPr>
          <w:rFonts w:ascii="Times New Roman" w:hAnsi="Times New Roman"/>
          <w:color w:val="auto"/>
          <w:sz w:val="24"/>
        </w:rPr>
        <w:tab/>
        <w:t>5) в случаях, установленных федеральным законом, документы и материалы, подтверждающие соблюдение досудебного порядка урегулирования спора.</w:t>
      </w:r>
      <w:r w:rsidRPr="00CC66CA">
        <w:rPr>
          <w:rFonts w:ascii="Times New Roman" w:hAnsi="Times New Roman"/>
          <w:color w:val="auto"/>
          <w:sz w:val="24"/>
        </w:rPr>
        <w:tab/>
      </w:r>
      <w:r w:rsidRPr="00CC66CA">
        <w:rPr>
          <w:rFonts w:ascii="Times New Roman" w:hAnsi="Times New Roman"/>
          <w:color w:val="auto"/>
          <w:sz w:val="24"/>
        </w:rPr>
        <w:tab/>
      </w:r>
      <w:r w:rsidRPr="00CC66CA">
        <w:rPr>
          <w:rFonts w:ascii="Times New Roman" w:hAnsi="Times New Roman"/>
          <w:color w:val="auto"/>
          <w:sz w:val="24"/>
        </w:rPr>
        <w:tab/>
        <w:t>К административному исковому заявлению могут быть приобщены иные документы и материалы, подтверждающие требования административного истца.</w:t>
      </w:r>
      <w:r w:rsidRPr="00CC66CA">
        <w:rPr>
          <w:rFonts w:ascii="Times New Roman" w:hAnsi="Times New Roman"/>
          <w:color w:val="auto"/>
          <w:sz w:val="24"/>
        </w:rPr>
        <w:tab/>
      </w:r>
      <w:r w:rsidRPr="00CC66CA">
        <w:rPr>
          <w:rFonts w:ascii="Times New Roman" w:hAnsi="Times New Roman"/>
          <w:color w:val="auto"/>
          <w:sz w:val="24"/>
        </w:rPr>
        <w:tab/>
        <w:t>При несоблюдении положений о форме, содержании и приложениях административного искового заявления судья выносит определение об оставлении административного искового заявления без движения, о чем извещает административного истца, и представляет разумный срок для устранения недостатков.</w:t>
      </w:r>
      <w:r w:rsidRPr="00CC66CA">
        <w:rPr>
          <w:rFonts w:ascii="Times New Roman" w:hAnsi="Times New Roman"/>
          <w:color w:val="auto"/>
          <w:sz w:val="24"/>
        </w:rPr>
        <w:tab/>
      </w:r>
      <w:r w:rsidRPr="00CC66CA">
        <w:rPr>
          <w:rFonts w:ascii="Times New Roman" w:hAnsi="Times New Roman"/>
          <w:color w:val="auto"/>
          <w:sz w:val="24"/>
        </w:rPr>
        <w:tab/>
        <w:t>В случае, если в установленный срок недостатки, послужившие основанием для оставления административного искового заявления без движения, не были устранены, судья выносит определение о возвращении административного искового заявления со всеми приложенными к нему документами.</w:t>
      </w:r>
    </w:p>
    <w:p w:rsidR="00130D4E" w:rsidRPr="00CC66CA" w:rsidRDefault="0046602A" w:rsidP="0084594B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4"/>
        </w:rPr>
      </w:pPr>
      <w:r w:rsidRPr="00CC66CA">
        <w:rPr>
          <w:rFonts w:ascii="Times New Roman" w:hAnsi="Times New Roman"/>
          <w:color w:val="auto"/>
          <w:sz w:val="24"/>
        </w:rPr>
        <w:tab/>
        <w:t xml:space="preserve">Административное исковое заявление об оспаривании результатов определения кадастровой стоимости принимается к производству суда и рассматривается в общем </w:t>
      </w:r>
      <w:r w:rsidRPr="00CC66CA">
        <w:rPr>
          <w:rFonts w:ascii="Times New Roman" w:hAnsi="Times New Roman"/>
          <w:color w:val="auto"/>
          <w:sz w:val="24"/>
        </w:rPr>
        <w:lastRenderedPageBreak/>
        <w:t>порядке и в сроки, установленные КАС РФ (ст. 141 КАС РФ).</w:t>
      </w:r>
      <w:r w:rsidRPr="00CC66CA">
        <w:rPr>
          <w:rFonts w:ascii="Times New Roman" w:hAnsi="Times New Roman"/>
          <w:color w:val="auto"/>
          <w:sz w:val="24"/>
        </w:rPr>
        <w:tab/>
      </w:r>
      <w:r w:rsidRPr="00CC66CA">
        <w:rPr>
          <w:rFonts w:ascii="Times New Roman" w:hAnsi="Times New Roman"/>
          <w:color w:val="auto"/>
          <w:sz w:val="24"/>
        </w:rPr>
        <w:tab/>
      </w:r>
      <w:r w:rsidRPr="00CC66CA">
        <w:rPr>
          <w:rFonts w:ascii="Times New Roman" w:hAnsi="Times New Roman"/>
          <w:color w:val="auto"/>
          <w:sz w:val="24"/>
        </w:rPr>
        <w:tab/>
      </w:r>
      <w:r w:rsidRPr="00CC66CA">
        <w:rPr>
          <w:rFonts w:ascii="Times New Roman" w:hAnsi="Times New Roman"/>
          <w:color w:val="auto"/>
          <w:sz w:val="24"/>
        </w:rPr>
        <w:tab/>
      </w:r>
      <w:r w:rsidRPr="00CC66CA">
        <w:rPr>
          <w:rFonts w:ascii="Times New Roman" w:hAnsi="Times New Roman"/>
          <w:color w:val="auto"/>
          <w:sz w:val="24"/>
        </w:rPr>
        <w:tab/>
      </w:r>
      <w:r w:rsidRPr="00CC66CA">
        <w:rPr>
          <w:rFonts w:ascii="Times New Roman" w:hAnsi="Times New Roman"/>
          <w:color w:val="auto"/>
          <w:sz w:val="24"/>
        </w:rPr>
        <w:tab/>
        <w:t>Лица, участвующие в деле, извещаются судом о времени и месте судебного заседания. К участию в деле об оспаривании результатов определения кадастровой стоимости привлекается государственный орган или орган местного самоуправления, утвердившие результаты определения кадастровой стоимости, а также государственный орган, осуществляющий функции по государственной кадастровой оценке.</w:t>
      </w:r>
      <w:r w:rsidRPr="00CC66CA">
        <w:rPr>
          <w:rFonts w:ascii="Times New Roman" w:hAnsi="Times New Roman"/>
          <w:color w:val="auto"/>
          <w:sz w:val="24"/>
        </w:rPr>
        <w:tab/>
      </w:r>
      <w:r w:rsidRPr="00CC66CA">
        <w:rPr>
          <w:rFonts w:ascii="Times New Roman" w:hAnsi="Times New Roman"/>
          <w:color w:val="auto"/>
          <w:sz w:val="24"/>
        </w:rPr>
        <w:tab/>
      </w:r>
      <w:r w:rsidRPr="00CC66CA">
        <w:rPr>
          <w:rFonts w:ascii="Times New Roman" w:hAnsi="Times New Roman"/>
          <w:color w:val="auto"/>
          <w:sz w:val="24"/>
        </w:rPr>
        <w:tab/>
        <w:t>Суд вправе рассмотреть вопрос о привлечении к участию в административном деле иных лиц, чьи права могут быть затронуты принятым решением.</w:t>
      </w:r>
      <w:r w:rsidRPr="00CC66CA">
        <w:rPr>
          <w:rFonts w:ascii="Times New Roman" w:hAnsi="Times New Roman"/>
          <w:color w:val="auto"/>
          <w:sz w:val="24"/>
        </w:rPr>
        <w:tab/>
      </w:r>
      <w:r w:rsidRPr="00CC66CA">
        <w:rPr>
          <w:rFonts w:ascii="Times New Roman" w:hAnsi="Times New Roman"/>
          <w:color w:val="auto"/>
          <w:sz w:val="24"/>
        </w:rPr>
        <w:tab/>
      </w:r>
      <w:r w:rsidRPr="00CC66CA">
        <w:rPr>
          <w:rFonts w:ascii="Times New Roman" w:hAnsi="Times New Roman"/>
          <w:color w:val="auto"/>
          <w:sz w:val="24"/>
        </w:rPr>
        <w:tab/>
      </w:r>
      <w:r w:rsidRPr="00CC66CA">
        <w:rPr>
          <w:rFonts w:ascii="Times New Roman" w:hAnsi="Times New Roman"/>
          <w:color w:val="auto"/>
          <w:sz w:val="24"/>
        </w:rPr>
        <w:tab/>
        <w:t xml:space="preserve">Неявка в судебное заседание лиц, участвующих в деле, надлежащим образом извещенных о времени и месте судебного заседания, не препятствует рассмотрению и разрешению административного дела об оспаривании результатов определения кадастровой стоимости, за исключением случая, если их явка признана судом </w:t>
      </w:r>
      <w:r w:rsidRPr="00CC66CA">
        <w:rPr>
          <w:rFonts w:ascii="Times New Roman" w:hAnsi="Times New Roman" w:cs="Times New Roman"/>
          <w:color w:val="auto"/>
          <w:sz w:val="24"/>
        </w:rPr>
        <w:t>обязательной.</w:t>
      </w:r>
    </w:p>
    <w:p w:rsidR="00586AA6" w:rsidRPr="00586AA6" w:rsidRDefault="0046602A" w:rsidP="00586AA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</w:pPr>
      <w:r w:rsidRPr="00CC66CA">
        <w:rPr>
          <w:rFonts w:ascii="Times New Roman" w:hAnsi="Times New Roman" w:cs="Times New Roman"/>
          <w:color w:val="auto"/>
          <w:sz w:val="24"/>
          <w:szCs w:val="24"/>
        </w:rPr>
        <w:tab/>
        <w:t>Стороны по административному делу обязаны доказать те обстоятельства, на которые они ссылаются в обоснование своих требований и возражений, за исключением случ</w:t>
      </w:r>
      <w:r w:rsidR="00093D5E" w:rsidRPr="00CC66CA">
        <w:rPr>
          <w:rFonts w:ascii="Times New Roman" w:hAnsi="Times New Roman" w:cs="Times New Roman"/>
          <w:color w:val="auto"/>
          <w:sz w:val="24"/>
          <w:szCs w:val="24"/>
        </w:rPr>
        <w:t>аев освобождения от доказывания</w:t>
      </w:r>
      <w:r w:rsidRPr="00CC66CA">
        <w:rPr>
          <w:rFonts w:ascii="Times New Roman" w:hAnsi="Times New Roman" w:cs="Times New Roman"/>
          <w:color w:val="auto"/>
          <w:sz w:val="24"/>
          <w:szCs w:val="24"/>
        </w:rPr>
        <w:t>. Обязанность доказывания оснований для пересмотра результатов определения кадастровой стоимости лежит на административном истце.</w:t>
      </w:r>
      <w:r w:rsidRPr="00CC66CA">
        <w:rPr>
          <w:rFonts w:ascii="Times New Roman" w:hAnsi="Times New Roman" w:cs="Times New Roman"/>
          <w:color w:val="auto"/>
          <w:sz w:val="24"/>
          <w:szCs w:val="24"/>
        </w:rPr>
        <w:tab/>
      </w:r>
      <w:r w:rsidR="00093D5E" w:rsidRPr="00CC66CA">
        <w:rPr>
          <w:rFonts w:ascii="Times New Roman" w:hAnsi="Times New Roman" w:cs="Times New Roman"/>
          <w:color w:val="auto"/>
          <w:sz w:val="24"/>
          <w:szCs w:val="24"/>
        </w:rPr>
        <w:tab/>
      </w:r>
      <w:r w:rsidR="00093D5E" w:rsidRPr="00CC66CA">
        <w:rPr>
          <w:rFonts w:ascii="Times New Roman" w:hAnsi="Times New Roman"/>
          <w:color w:val="auto"/>
          <w:sz w:val="24"/>
        </w:rPr>
        <w:tab/>
      </w:r>
      <w:r w:rsidR="00093D5E" w:rsidRPr="00CC66CA">
        <w:rPr>
          <w:rFonts w:ascii="Times New Roman" w:hAnsi="Times New Roman"/>
          <w:color w:val="auto"/>
          <w:sz w:val="24"/>
        </w:rPr>
        <w:tab/>
      </w:r>
      <w:r w:rsidR="00093D5E" w:rsidRPr="00CC66CA">
        <w:rPr>
          <w:rFonts w:ascii="Times New Roman" w:hAnsi="Times New Roman"/>
          <w:color w:val="auto"/>
          <w:sz w:val="24"/>
        </w:rPr>
        <w:tab/>
      </w:r>
      <w:r w:rsidR="00093D5E" w:rsidRPr="00CC66CA">
        <w:rPr>
          <w:rFonts w:ascii="Times New Roman" w:hAnsi="Times New Roman"/>
          <w:color w:val="auto"/>
          <w:sz w:val="24"/>
        </w:rPr>
        <w:tab/>
      </w:r>
      <w:r w:rsidRPr="00CC66CA">
        <w:rPr>
          <w:rFonts w:ascii="Times New Roman" w:hAnsi="Times New Roman"/>
          <w:color w:val="auto"/>
          <w:sz w:val="24"/>
        </w:rPr>
        <w:tab/>
      </w:r>
      <w:r w:rsidRPr="00CC66CA">
        <w:rPr>
          <w:rFonts w:ascii="Times New Roman" w:hAnsi="Times New Roman"/>
          <w:color w:val="auto"/>
          <w:sz w:val="24"/>
        </w:rPr>
        <w:tab/>
      </w:r>
      <w:r w:rsidRPr="00CC66CA">
        <w:rPr>
          <w:rFonts w:ascii="Times New Roman" w:hAnsi="Times New Roman"/>
          <w:color w:val="auto"/>
          <w:sz w:val="24"/>
        </w:rPr>
        <w:tab/>
      </w:r>
      <w:r w:rsidRPr="00CC66CA">
        <w:rPr>
          <w:rFonts w:ascii="Times New Roman" w:hAnsi="Times New Roman"/>
          <w:color w:val="auto"/>
          <w:sz w:val="24"/>
        </w:rPr>
        <w:tab/>
      </w:r>
      <w:r w:rsidRPr="00CC66CA">
        <w:rPr>
          <w:rFonts w:ascii="Times New Roman" w:hAnsi="Times New Roman"/>
          <w:color w:val="auto"/>
          <w:sz w:val="24"/>
        </w:rPr>
        <w:tab/>
      </w:r>
      <w:r w:rsidRPr="00CC66CA">
        <w:rPr>
          <w:rFonts w:ascii="Times New Roman" w:hAnsi="Times New Roman"/>
          <w:color w:val="auto"/>
          <w:sz w:val="24"/>
        </w:rPr>
        <w:tab/>
      </w:r>
      <w:r w:rsidRPr="00CC66CA">
        <w:rPr>
          <w:rFonts w:ascii="Times New Roman" w:hAnsi="Times New Roman"/>
          <w:color w:val="auto"/>
          <w:sz w:val="24"/>
        </w:rPr>
        <w:tab/>
      </w:r>
      <w:r w:rsidRPr="00CC66CA">
        <w:rPr>
          <w:rFonts w:ascii="Times New Roman" w:hAnsi="Times New Roman"/>
          <w:color w:val="auto"/>
          <w:sz w:val="24"/>
          <w:szCs w:val="24"/>
        </w:rPr>
        <w:t xml:space="preserve">Суд по ходатайству сторон в случае, если они по объективным причинам лишены возможности представить доказательства, либо по своей инициативе в целях правильного разрешения административного дела вправе вынести определение об истребовании доказательств </w:t>
      </w:r>
      <w:r w:rsidR="00093D5E" w:rsidRPr="00CC66CA">
        <w:rPr>
          <w:rFonts w:ascii="Times New Roman" w:hAnsi="Times New Roman"/>
          <w:color w:val="auto"/>
          <w:sz w:val="24"/>
        </w:rPr>
        <w:t>(</w:t>
      </w:r>
      <w:r w:rsidRPr="00CC66CA">
        <w:rPr>
          <w:rFonts w:ascii="Times New Roman" w:hAnsi="Times New Roman"/>
          <w:color w:val="auto"/>
          <w:sz w:val="24"/>
          <w:szCs w:val="24"/>
        </w:rPr>
        <w:t>ст. 63 КАС РФ</w:t>
      </w:r>
      <w:r w:rsidR="00093D5E" w:rsidRPr="00CC66CA">
        <w:rPr>
          <w:rFonts w:ascii="Times New Roman" w:hAnsi="Times New Roman"/>
          <w:color w:val="auto"/>
          <w:sz w:val="24"/>
        </w:rPr>
        <w:t>)</w:t>
      </w:r>
      <w:r w:rsidRPr="00CC66CA">
        <w:rPr>
          <w:rFonts w:ascii="Times New Roman" w:hAnsi="Times New Roman"/>
          <w:color w:val="auto"/>
          <w:sz w:val="24"/>
          <w:szCs w:val="24"/>
        </w:rPr>
        <w:t>.</w:t>
      </w:r>
      <w:r w:rsidR="0084594B">
        <w:rPr>
          <w:rFonts w:ascii="Times New Roman" w:hAnsi="Times New Roman"/>
          <w:color w:val="auto"/>
          <w:sz w:val="24"/>
          <w:szCs w:val="24"/>
        </w:rPr>
        <w:tab/>
      </w:r>
      <w:r w:rsidR="0084594B">
        <w:rPr>
          <w:rFonts w:ascii="Times New Roman" w:hAnsi="Times New Roman"/>
          <w:color w:val="auto"/>
          <w:sz w:val="24"/>
          <w:szCs w:val="24"/>
        </w:rPr>
        <w:tab/>
      </w:r>
      <w:r w:rsidR="0084594B">
        <w:rPr>
          <w:rFonts w:ascii="Times New Roman" w:hAnsi="Times New Roman"/>
          <w:color w:val="auto"/>
          <w:sz w:val="24"/>
          <w:szCs w:val="24"/>
        </w:rPr>
        <w:tab/>
      </w:r>
      <w:r w:rsidR="0084594B">
        <w:rPr>
          <w:rFonts w:ascii="Times New Roman" w:hAnsi="Times New Roman"/>
          <w:color w:val="auto"/>
          <w:sz w:val="24"/>
          <w:szCs w:val="24"/>
        </w:rPr>
        <w:tab/>
      </w:r>
      <w:r w:rsidR="0084594B">
        <w:rPr>
          <w:rFonts w:ascii="Times New Roman" w:hAnsi="Times New Roman"/>
          <w:color w:val="auto"/>
          <w:sz w:val="24"/>
          <w:szCs w:val="24"/>
        </w:rPr>
        <w:tab/>
      </w:r>
      <w:r w:rsidR="0084594B">
        <w:rPr>
          <w:rFonts w:ascii="Times New Roman" w:hAnsi="Times New Roman"/>
          <w:color w:val="auto"/>
          <w:sz w:val="24"/>
          <w:szCs w:val="24"/>
        </w:rPr>
        <w:tab/>
      </w:r>
      <w:r w:rsidR="0084594B">
        <w:rPr>
          <w:rFonts w:ascii="Times New Roman" w:hAnsi="Times New Roman"/>
          <w:color w:val="auto"/>
          <w:sz w:val="24"/>
          <w:szCs w:val="24"/>
        </w:rPr>
        <w:tab/>
      </w:r>
      <w:r w:rsidR="0084594B">
        <w:rPr>
          <w:rFonts w:ascii="Times New Roman" w:hAnsi="Times New Roman"/>
          <w:color w:val="auto"/>
          <w:sz w:val="24"/>
          <w:szCs w:val="24"/>
        </w:rPr>
        <w:tab/>
      </w:r>
      <w:r w:rsidRPr="00CC66CA">
        <w:rPr>
          <w:rFonts w:ascii="Times New Roman" w:hAnsi="Times New Roman"/>
          <w:color w:val="auto"/>
          <w:sz w:val="24"/>
        </w:rPr>
        <w:t>Основанием для пересмотра результатов определения кадастровой стоимости является:</w:t>
      </w:r>
      <w:r w:rsidRPr="00CC66CA">
        <w:rPr>
          <w:rFonts w:ascii="Times New Roman" w:hAnsi="Times New Roman"/>
          <w:color w:val="auto"/>
          <w:sz w:val="24"/>
        </w:rPr>
        <w:tab/>
      </w:r>
      <w:r w:rsidRPr="00CC66CA">
        <w:rPr>
          <w:rFonts w:ascii="Times New Roman" w:hAnsi="Times New Roman"/>
          <w:color w:val="auto"/>
          <w:sz w:val="24"/>
        </w:rPr>
        <w:tab/>
      </w:r>
      <w:r w:rsidRPr="00CC66CA">
        <w:rPr>
          <w:rFonts w:ascii="Times New Roman" w:hAnsi="Times New Roman"/>
          <w:color w:val="auto"/>
          <w:sz w:val="24"/>
        </w:rPr>
        <w:tab/>
      </w:r>
      <w:r w:rsidRPr="00CC66CA">
        <w:rPr>
          <w:rFonts w:ascii="Times New Roman" w:hAnsi="Times New Roman"/>
          <w:color w:val="auto"/>
          <w:sz w:val="24"/>
        </w:rPr>
        <w:tab/>
      </w:r>
      <w:r w:rsidRPr="00CC66CA">
        <w:rPr>
          <w:rFonts w:ascii="Times New Roman" w:hAnsi="Times New Roman"/>
          <w:color w:val="auto"/>
          <w:sz w:val="24"/>
        </w:rPr>
        <w:tab/>
      </w:r>
      <w:r w:rsidRPr="00CC66CA">
        <w:rPr>
          <w:rFonts w:ascii="Times New Roman" w:hAnsi="Times New Roman"/>
          <w:color w:val="auto"/>
          <w:sz w:val="24"/>
        </w:rPr>
        <w:tab/>
      </w:r>
      <w:r w:rsidRPr="00CC66CA">
        <w:rPr>
          <w:rFonts w:ascii="Times New Roman" w:hAnsi="Times New Roman"/>
          <w:color w:val="auto"/>
          <w:sz w:val="24"/>
        </w:rPr>
        <w:tab/>
      </w:r>
      <w:r w:rsidRPr="00CC66CA">
        <w:rPr>
          <w:rFonts w:ascii="Times New Roman" w:hAnsi="Times New Roman"/>
          <w:color w:val="auto"/>
          <w:sz w:val="24"/>
        </w:rPr>
        <w:tab/>
      </w:r>
      <w:r w:rsidRPr="00CC66CA">
        <w:rPr>
          <w:rFonts w:ascii="Times New Roman" w:hAnsi="Times New Roman"/>
          <w:color w:val="auto"/>
          <w:sz w:val="24"/>
        </w:rPr>
        <w:tab/>
      </w:r>
      <w:r w:rsidRPr="00CC66CA">
        <w:rPr>
          <w:rFonts w:ascii="Times New Roman" w:hAnsi="Times New Roman"/>
          <w:color w:val="auto"/>
          <w:sz w:val="24"/>
        </w:rPr>
        <w:tab/>
      </w:r>
      <w:r w:rsidRPr="00CC66CA">
        <w:rPr>
          <w:rFonts w:ascii="Times New Roman" w:hAnsi="Times New Roman"/>
          <w:color w:val="auto"/>
          <w:sz w:val="24"/>
        </w:rPr>
        <w:tab/>
      </w:r>
      <w:r w:rsidRPr="00CC66CA">
        <w:rPr>
          <w:rFonts w:ascii="Times New Roman" w:hAnsi="Times New Roman"/>
          <w:color w:val="auto"/>
          <w:sz w:val="24"/>
        </w:rPr>
        <w:tab/>
        <w:t>1) недостоверность сведений об объекте недвижимости, использованных при определении его кадастровой стоимости;</w:t>
      </w:r>
      <w:r w:rsidR="0084594B">
        <w:rPr>
          <w:rFonts w:ascii="Times New Roman" w:hAnsi="Times New Roman"/>
          <w:color w:val="auto"/>
          <w:sz w:val="24"/>
        </w:rPr>
        <w:tab/>
      </w:r>
      <w:r w:rsidR="0084594B">
        <w:rPr>
          <w:rFonts w:ascii="Times New Roman" w:hAnsi="Times New Roman"/>
          <w:color w:val="auto"/>
          <w:sz w:val="24"/>
        </w:rPr>
        <w:tab/>
      </w:r>
      <w:r w:rsidR="0084594B">
        <w:rPr>
          <w:rFonts w:ascii="Times New Roman" w:hAnsi="Times New Roman"/>
          <w:color w:val="auto"/>
          <w:sz w:val="24"/>
        </w:rPr>
        <w:tab/>
      </w:r>
      <w:r w:rsidR="0084594B">
        <w:rPr>
          <w:rFonts w:ascii="Times New Roman" w:hAnsi="Times New Roman"/>
          <w:color w:val="auto"/>
          <w:sz w:val="24"/>
        </w:rPr>
        <w:tab/>
      </w:r>
      <w:r w:rsidR="0084594B">
        <w:rPr>
          <w:rFonts w:ascii="Times New Roman" w:hAnsi="Times New Roman"/>
          <w:color w:val="auto"/>
          <w:sz w:val="24"/>
        </w:rPr>
        <w:tab/>
      </w:r>
      <w:r w:rsidR="0084594B">
        <w:rPr>
          <w:rFonts w:ascii="Times New Roman" w:hAnsi="Times New Roman"/>
          <w:color w:val="auto"/>
          <w:sz w:val="24"/>
        </w:rPr>
        <w:tab/>
      </w:r>
      <w:r w:rsidR="0084594B">
        <w:rPr>
          <w:rFonts w:ascii="Times New Roman" w:hAnsi="Times New Roman"/>
          <w:color w:val="auto"/>
          <w:sz w:val="24"/>
        </w:rPr>
        <w:tab/>
      </w:r>
      <w:r w:rsidR="0084594B">
        <w:rPr>
          <w:rFonts w:ascii="Times New Roman" w:hAnsi="Times New Roman"/>
          <w:color w:val="auto"/>
          <w:sz w:val="24"/>
        </w:rPr>
        <w:tab/>
      </w:r>
      <w:r w:rsidRPr="00CC66CA">
        <w:rPr>
          <w:rFonts w:ascii="Times New Roman" w:hAnsi="Times New Roman"/>
          <w:color w:val="auto"/>
          <w:sz w:val="24"/>
        </w:rPr>
        <w:t>2) установление в отношении объекта недвижимости его рыночной стоимости на дату, по состоянию на которую установлена его кадастровая стоимость.</w:t>
      </w:r>
      <w:r w:rsidRPr="00CC66CA">
        <w:rPr>
          <w:rFonts w:ascii="Times New Roman" w:hAnsi="Times New Roman"/>
          <w:color w:val="auto"/>
          <w:sz w:val="24"/>
        </w:rPr>
        <w:tab/>
      </w:r>
      <w:r w:rsidRPr="00CC66CA">
        <w:rPr>
          <w:rFonts w:ascii="Times New Roman" w:hAnsi="Times New Roman"/>
          <w:color w:val="auto"/>
          <w:sz w:val="24"/>
        </w:rPr>
        <w:tab/>
      </w:r>
      <w:r w:rsidRPr="00CC66CA">
        <w:rPr>
          <w:rFonts w:ascii="Times New Roman" w:hAnsi="Times New Roman"/>
          <w:color w:val="auto"/>
          <w:sz w:val="24"/>
        </w:rPr>
        <w:tab/>
      </w:r>
      <w:r w:rsidRPr="00CC66CA">
        <w:rPr>
          <w:rFonts w:ascii="Times New Roman" w:hAnsi="Times New Roman"/>
          <w:color w:val="auto"/>
          <w:sz w:val="24"/>
        </w:rPr>
        <w:tab/>
        <w:t>Если в судебном заседании будет установлено, что предмет административного искового заявления по существу не соответствует выше указанным основаниям, суд предлагает административному истцу уточнить заявленные требования. В противном случае суд оставляет заявление без рассмотрения.</w:t>
      </w:r>
      <w:r w:rsidR="0084594B">
        <w:rPr>
          <w:rFonts w:ascii="Times New Roman" w:hAnsi="Times New Roman"/>
          <w:color w:val="auto"/>
          <w:sz w:val="24"/>
        </w:rPr>
        <w:tab/>
      </w:r>
      <w:r w:rsidR="0084594B">
        <w:rPr>
          <w:rFonts w:ascii="Times New Roman" w:hAnsi="Times New Roman"/>
          <w:color w:val="auto"/>
          <w:sz w:val="24"/>
        </w:rPr>
        <w:tab/>
      </w:r>
      <w:r w:rsidR="0084594B">
        <w:rPr>
          <w:rFonts w:ascii="Times New Roman" w:hAnsi="Times New Roman"/>
          <w:color w:val="auto"/>
          <w:sz w:val="24"/>
        </w:rPr>
        <w:tab/>
      </w:r>
      <w:r w:rsidR="0084594B">
        <w:rPr>
          <w:rFonts w:ascii="Times New Roman" w:hAnsi="Times New Roman"/>
          <w:color w:val="auto"/>
          <w:sz w:val="24"/>
        </w:rPr>
        <w:tab/>
      </w:r>
      <w:r w:rsidR="0084594B">
        <w:rPr>
          <w:rFonts w:ascii="Times New Roman" w:hAnsi="Times New Roman"/>
          <w:color w:val="auto"/>
          <w:sz w:val="24"/>
        </w:rPr>
        <w:tab/>
      </w:r>
      <w:r w:rsidRPr="00CC66CA">
        <w:rPr>
          <w:rFonts w:ascii="Times New Roman" w:hAnsi="Times New Roman"/>
          <w:color w:val="auto"/>
          <w:sz w:val="24"/>
        </w:rPr>
        <w:t xml:space="preserve">Решение суда принимается по </w:t>
      </w:r>
      <w:r w:rsidR="00CD7B0B" w:rsidRPr="00CC66CA">
        <w:rPr>
          <w:rFonts w:ascii="Times New Roman" w:hAnsi="Times New Roman"/>
          <w:color w:val="auto"/>
          <w:sz w:val="24"/>
        </w:rPr>
        <w:t xml:space="preserve">общим </w:t>
      </w:r>
      <w:r w:rsidRPr="00CC66CA">
        <w:rPr>
          <w:rFonts w:ascii="Times New Roman" w:hAnsi="Times New Roman"/>
          <w:color w:val="auto"/>
          <w:sz w:val="24"/>
        </w:rPr>
        <w:t>правилам, установленным</w:t>
      </w:r>
      <w:r w:rsidR="00CD7B0B" w:rsidRPr="00CC66CA">
        <w:rPr>
          <w:rFonts w:ascii="Times New Roman" w:hAnsi="Times New Roman"/>
          <w:color w:val="auto"/>
          <w:sz w:val="24"/>
        </w:rPr>
        <w:t xml:space="preserve"> КАС РФ</w:t>
      </w:r>
      <w:r w:rsidRPr="00CC66CA">
        <w:rPr>
          <w:rFonts w:ascii="Times New Roman" w:hAnsi="Times New Roman"/>
          <w:color w:val="auto"/>
          <w:sz w:val="24"/>
        </w:rPr>
        <w:t xml:space="preserve"> </w:t>
      </w:r>
      <w:r w:rsidR="00CD7B0B" w:rsidRPr="00CC66CA">
        <w:rPr>
          <w:rFonts w:ascii="Times New Roman" w:hAnsi="Times New Roman"/>
          <w:color w:val="auto"/>
          <w:sz w:val="24"/>
        </w:rPr>
        <w:t>(</w:t>
      </w:r>
      <w:r w:rsidRPr="00CC66CA">
        <w:rPr>
          <w:rFonts w:ascii="Times New Roman" w:hAnsi="Times New Roman"/>
          <w:color w:val="auto"/>
          <w:sz w:val="24"/>
        </w:rPr>
        <w:t>гл. 15 КАС РФ</w:t>
      </w:r>
      <w:r w:rsidR="00CD7B0B" w:rsidRPr="00CC66CA">
        <w:rPr>
          <w:rFonts w:ascii="Times New Roman" w:hAnsi="Times New Roman"/>
          <w:color w:val="auto"/>
          <w:sz w:val="24"/>
        </w:rPr>
        <w:t>)</w:t>
      </w:r>
      <w:r w:rsidRPr="00CC66CA">
        <w:rPr>
          <w:rFonts w:ascii="Times New Roman" w:hAnsi="Times New Roman"/>
          <w:color w:val="auto"/>
          <w:sz w:val="24"/>
        </w:rPr>
        <w:t>.</w:t>
      </w:r>
      <w:r w:rsidRPr="00CC66CA">
        <w:rPr>
          <w:rFonts w:ascii="Times New Roman" w:hAnsi="Times New Roman"/>
          <w:color w:val="auto"/>
          <w:sz w:val="24"/>
        </w:rPr>
        <w:tab/>
      </w:r>
      <w:r w:rsidRPr="00CC66CA">
        <w:rPr>
          <w:rFonts w:ascii="Times New Roman" w:hAnsi="Times New Roman"/>
          <w:color w:val="auto"/>
          <w:sz w:val="24"/>
        </w:rPr>
        <w:tab/>
      </w:r>
      <w:r w:rsidR="00CD7B0B" w:rsidRPr="00CC66CA">
        <w:rPr>
          <w:rFonts w:ascii="Times New Roman" w:hAnsi="Times New Roman"/>
          <w:color w:val="auto"/>
          <w:sz w:val="24"/>
        </w:rPr>
        <w:tab/>
      </w:r>
      <w:r w:rsidR="00CD7B0B" w:rsidRPr="00CC66CA">
        <w:rPr>
          <w:rFonts w:ascii="Times New Roman" w:hAnsi="Times New Roman"/>
          <w:color w:val="auto"/>
          <w:sz w:val="24"/>
        </w:rPr>
        <w:tab/>
      </w:r>
      <w:r w:rsidR="00CD7B0B" w:rsidRPr="00CC66CA">
        <w:rPr>
          <w:rFonts w:ascii="Times New Roman" w:hAnsi="Times New Roman"/>
          <w:color w:val="auto"/>
          <w:sz w:val="24"/>
        </w:rPr>
        <w:tab/>
      </w:r>
      <w:r w:rsidR="00CD7B0B" w:rsidRPr="00CC66CA">
        <w:rPr>
          <w:rFonts w:ascii="Times New Roman" w:hAnsi="Times New Roman"/>
          <w:color w:val="auto"/>
          <w:sz w:val="24"/>
        </w:rPr>
        <w:tab/>
      </w:r>
      <w:r w:rsidR="00CD7B0B" w:rsidRPr="00CC66CA">
        <w:rPr>
          <w:rFonts w:ascii="Times New Roman" w:hAnsi="Times New Roman"/>
          <w:color w:val="auto"/>
          <w:sz w:val="24"/>
        </w:rPr>
        <w:tab/>
      </w:r>
      <w:r w:rsidR="00CD7B0B" w:rsidRPr="00CC66CA">
        <w:rPr>
          <w:rFonts w:ascii="Times New Roman" w:hAnsi="Times New Roman"/>
          <w:color w:val="auto"/>
          <w:sz w:val="24"/>
        </w:rPr>
        <w:tab/>
      </w:r>
      <w:r w:rsidR="00CD7B0B" w:rsidRPr="00CC66CA">
        <w:rPr>
          <w:rFonts w:ascii="Times New Roman" w:hAnsi="Times New Roman"/>
          <w:color w:val="auto"/>
          <w:sz w:val="24"/>
        </w:rPr>
        <w:tab/>
      </w:r>
      <w:r w:rsidR="00CD7B0B" w:rsidRPr="00CC66CA">
        <w:rPr>
          <w:rFonts w:ascii="Times New Roman" w:hAnsi="Times New Roman"/>
          <w:color w:val="auto"/>
          <w:sz w:val="24"/>
        </w:rPr>
        <w:tab/>
      </w:r>
      <w:r w:rsidR="00CD7B0B" w:rsidRPr="00CC66CA">
        <w:rPr>
          <w:rFonts w:ascii="Times New Roman" w:hAnsi="Times New Roman"/>
          <w:color w:val="auto"/>
          <w:sz w:val="24"/>
        </w:rPr>
        <w:tab/>
      </w:r>
      <w:r w:rsidR="00CD7B0B" w:rsidRPr="00CC66CA">
        <w:rPr>
          <w:rFonts w:ascii="Times New Roman" w:hAnsi="Times New Roman"/>
          <w:color w:val="auto"/>
          <w:sz w:val="24"/>
        </w:rPr>
        <w:tab/>
      </w:r>
      <w:r w:rsidRPr="00CC66CA">
        <w:rPr>
          <w:rFonts w:ascii="Times New Roman" w:hAnsi="Times New Roman"/>
          <w:color w:val="auto"/>
          <w:sz w:val="24"/>
        </w:rPr>
        <w:t xml:space="preserve">Содержание решения суда должно соответствовать </w:t>
      </w:r>
      <w:r w:rsidR="00CD7B0B" w:rsidRPr="00CC66CA">
        <w:rPr>
          <w:rFonts w:ascii="Times New Roman" w:hAnsi="Times New Roman"/>
          <w:color w:val="auto"/>
          <w:sz w:val="24"/>
        </w:rPr>
        <w:t xml:space="preserve">общим </w:t>
      </w:r>
      <w:r w:rsidRPr="00CC66CA">
        <w:rPr>
          <w:rFonts w:ascii="Times New Roman" w:hAnsi="Times New Roman"/>
          <w:color w:val="auto"/>
          <w:sz w:val="24"/>
        </w:rPr>
        <w:t xml:space="preserve">требованиям, установленным </w:t>
      </w:r>
      <w:r w:rsidR="00CD7B0B" w:rsidRPr="00CC66CA">
        <w:rPr>
          <w:rFonts w:ascii="Times New Roman" w:hAnsi="Times New Roman"/>
          <w:color w:val="auto"/>
          <w:sz w:val="24"/>
        </w:rPr>
        <w:t>КАС РФ (</w:t>
      </w:r>
      <w:r w:rsidRPr="00CC66CA">
        <w:rPr>
          <w:rFonts w:ascii="Times New Roman" w:hAnsi="Times New Roman"/>
          <w:color w:val="auto"/>
          <w:sz w:val="24"/>
        </w:rPr>
        <w:t>ст. 180 КАС РФ</w:t>
      </w:r>
      <w:r w:rsidR="00CD7B0B" w:rsidRPr="00CC66CA">
        <w:rPr>
          <w:rFonts w:ascii="Times New Roman" w:hAnsi="Times New Roman"/>
          <w:color w:val="auto"/>
          <w:sz w:val="24"/>
        </w:rPr>
        <w:t>)</w:t>
      </w:r>
      <w:r w:rsidRPr="00CC66CA">
        <w:rPr>
          <w:rFonts w:ascii="Times New Roman" w:hAnsi="Times New Roman"/>
          <w:color w:val="auto"/>
          <w:sz w:val="24"/>
        </w:rPr>
        <w:t>.</w:t>
      </w:r>
      <w:r w:rsidRPr="00CC66CA">
        <w:rPr>
          <w:rFonts w:ascii="Times New Roman" w:hAnsi="Times New Roman"/>
          <w:color w:val="auto"/>
          <w:sz w:val="24"/>
        </w:rPr>
        <w:tab/>
      </w:r>
      <w:r w:rsidRPr="00CC66CA">
        <w:rPr>
          <w:rFonts w:ascii="Times New Roman" w:hAnsi="Times New Roman"/>
          <w:color w:val="auto"/>
          <w:sz w:val="24"/>
        </w:rPr>
        <w:tab/>
      </w:r>
      <w:r w:rsidRPr="00CC66CA">
        <w:rPr>
          <w:rFonts w:ascii="Times New Roman" w:hAnsi="Times New Roman"/>
          <w:color w:val="auto"/>
          <w:sz w:val="24"/>
        </w:rPr>
        <w:tab/>
      </w:r>
      <w:r w:rsidRPr="00CC66CA">
        <w:rPr>
          <w:rFonts w:ascii="Times New Roman" w:hAnsi="Times New Roman"/>
          <w:color w:val="auto"/>
          <w:sz w:val="24"/>
        </w:rPr>
        <w:tab/>
      </w:r>
      <w:r w:rsidRPr="00CC66CA">
        <w:rPr>
          <w:rFonts w:ascii="Times New Roman" w:hAnsi="Times New Roman"/>
          <w:color w:val="auto"/>
          <w:sz w:val="24"/>
        </w:rPr>
        <w:tab/>
      </w:r>
      <w:r w:rsidRPr="00CC66CA">
        <w:rPr>
          <w:rFonts w:ascii="Times New Roman" w:hAnsi="Times New Roman"/>
          <w:color w:val="auto"/>
          <w:sz w:val="24"/>
        </w:rPr>
        <w:tab/>
      </w:r>
      <w:r w:rsidRPr="00CC66CA">
        <w:rPr>
          <w:rFonts w:ascii="Times New Roman" w:hAnsi="Times New Roman"/>
          <w:color w:val="auto"/>
          <w:sz w:val="24"/>
        </w:rPr>
        <w:tab/>
        <w:t>В резолютивной части решения суда должно содержаться также указание на вновь установленную величину кадастровой стоимости.</w:t>
      </w:r>
      <w:r w:rsidRPr="00CC66CA">
        <w:rPr>
          <w:rFonts w:ascii="Times New Roman" w:hAnsi="Times New Roman"/>
          <w:color w:val="auto"/>
          <w:sz w:val="24"/>
        </w:rPr>
        <w:tab/>
      </w:r>
      <w:r w:rsidRPr="00CC66CA">
        <w:rPr>
          <w:rFonts w:ascii="Times New Roman" w:hAnsi="Times New Roman"/>
          <w:color w:val="auto"/>
          <w:sz w:val="24"/>
        </w:rPr>
        <w:tab/>
      </w:r>
      <w:r w:rsidRPr="00CC66CA">
        <w:rPr>
          <w:rFonts w:ascii="Times New Roman" w:hAnsi="Times New Roman"/>
          <w:color w:val="auto"/>
          <w:sz w:val="24"/>
        </w:rPr>
        <w:tab/>
      </w:r>
      <w:r w:rsidRPr="00CC66CA">
        <w:rPr>
          <w:rFonts w:ascii="Times New Roman" w:hAnsi="Times New Roman"/>
          <w:color w:val="auto"/>
          <w:sz w:val="24"/>
        </w:rPr>
        <w:tab/>
      </w:r>
      <w:r w:rsidRPr="00CC66CA">
        <w:rPr>
          <w:rFonts w:ascii="Times New Roman" w:hAnsi="Times New Roman"/>
          <w:color w:val="auto"/>
          <w:sz w:val="24"/>
        </w:rPr>
        <w:tab/>
      </w:r>
      <w:r w:rsidRPr="00CC66CA">
        <w:rPr>
          <w:rFonts w:ascii="Times New Roman" w:hAnsi="Times New Roman"/>
          <w:color w:val="auto"/>
          <w:sz w:val="24"/>
        </w:rPr>
        <w:tab/>
      </w:r>
      <w:r w:rsidRPr="00CC66CA">
        <w:rPr>
          <w:rFonts w:ascii="Times New Roman" w:hAnsi="Times New Roman"/>
          <w:color w:val="auto"/>
          <w:sz w:val="24"/>
        </w:rPr>
        <w:tab/>
        <w:t>Копии решения суда вручаются под расписку лицам, участвующим в деле, и их представителям или направляются им после изготовления решения.</w:t>
      </w:r>
      <w:r w:rsidRPr="00CC66CA">
        <w:rPr>
          <w:rFonts w:ascii="Times New Roman" w:hAnsi="Times New Roman"/>
          <w:color w:val="auto"/>
          <w:sz w:val="24"/>
        </w:rPr>
        <w:tab/>
      </w:r>
      <w:r w:rsidRPr="00CC66CA">
        <w:rPr>
          <w:rFonts w:ascii="Times New Roman" w:hAnsi="Times New Roman"/>
          <w:color w:val="auto"/>
          <w:sz w:val="24"/>
        </w:rPr>
        <w:tab/>
      </w:r>
      <w:r w:rsidRPr="00CC66CA">
        <w:rPr>
          <w:rFonts w:ascii="Times New Roman" w:hAnsi="Times New Roman"/>
          <w:color w:val="auto"/>
          <w:sz w:val="24"/>
        </w:rPr>
        <w:tab/>
      </w:r>
      <w:r w:rsidRPr="00CC66CA">
        <w:rPr>
          <w:rFonts w:ascii="Times New Roman" w:hAnsi="Times New Roman"/>
          <w:color w:val="auto"/>
          <w:sz w:val="24"/>
        </w:rPr>
        <w:tab/>
      </w:r>
      <w:r w:rsidR="0084594B">
        <w:rPr>
          <w:rFonts w:ascii="Times New Roman" w:hAnsi="Times New Roman"/>
          <w:color w:val="auto"/>
          <w:sz w:val="24"/>
        </w:rPr>
        <w:tab/>
      </w:r>
      <w:r w:rsidR="00586AA6" w:rsidRPr="00586AA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Определение суда, вынесенное по административному делу об оспаривании результатов определения кадастровой стоимости, в том числе по административному делу об оспаривании решения комиссии по рассмотрению споров о результатах определения кадастровой стоимости, а также по административному делу об оспаривании действий (бездействия) такой комиссии, может быть обжаловано в суд апелляционной инстанции отдельно от решения суда лицами, участвующими в деле (частная жалоба), а прокурором может быть принесено представление.</w:t>
      </w:r>
    </w:p>
    <w:p w:rsidR="00130D4E" w:rsidRPr="00CC66CA" w:rsidRDefault="0046602A" w:rsidP="0084594B">
      <w:pPr>
        <w:spacing w:line="240" w:lineRule="auto"/>
        <w:ind w:firstLine="540"/>
        <w:jc w:val="both"/>
        <w:rPr>
          <w:color w:val="auto"/>
        </w:rPr>
      </w:pPr>
      <w:r w:rsidRPr="00CC66CA">
        <w:rPr>
          <w:rFonts w:ascii="Times New Roman" w:hAnsi="Times New Roman"/>
          <w:color w:val="auto"/>
          <w:sz w:val="24"/>
        </w:rPr>
        <w:tab/>
      </w:r>
      <w:bookmarkStart w:id="0" w:name="_GoBack"/>
      <w:bookmarkEnd w:id="0"/>
    </w:p>
    <w:sectPr w:rsidR="00130D4E" w:rsidRPr="00CC66CA" w:rsidSect="00130D4E">
      <w:pgSz w:w="11906" w:h="16838"/>
      <w:pgMar w:top="1134" w:right="850" w:bottom="1134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0D4E"/>
    <w:rsid w:val="00093D5E"/>
    <w:rsid w:val="00130D4E"/>
    <w:rsid w:val="001C6997"/>
    <w:rsid w:val="00351A20"/>
    <w:rsid w:val="0046602A"/>
    <w:rsid w:val="00471267"/>
    <w:rsid w:val="00475D19"/>
    <w:rsid w:val="004E0A43"/>
    <w:rsid w:val="0051319E"/>
    <w:rsid w:val="00586AA6"/>
    <w:rsid w:val="005F0359"/>
    <w:rsid w:val="006349E6"/>
    <w:rsid w:val="0070482B"/>
    <w:rsid w:val="00742B36"/>
    <w:rsid w:val="0084034A"/>
    <w:rsid w:val="0084594B"/>
    <w:rsid w:val="00A108DA"/>
    <w:rsid w:val="00A53A1F"/>
    <w:rsid w:val="00C97C31"/>
    <w:rsid w:val="00CC66CA"/>
    <w:rsid w:val="00CD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2BAC8-55E1-408E-B4CB-F4EA8241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A9D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2F28D2"/>
  </w:style>
  <w:style w:type="character" w:customStyle="1" w:styleId="-">
    <w:name w:val="Интернет-ссылка"/>
    <w:basedOn w:val="a0"/>
    <w:uiPriority w:val="99"/>
    <w:semiHidden/>
    <w:unhideWhenUsed/>
    <w:rsid w:val="002F28D2"/>
    <w:rPr>
      <w:color w:val="0000FF"/>
      <w:u w:val="single"/>
    </w:rPr>
  </w:style>
  <w:style w:type="character" w:customStyle="1" w:styleId="a3">
    <w:name w:val="Маркеры списка"/>
    <w:qFormat/>
    <w:rsid w:val="00130D4E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130D4E"/>
    <w:rPr>
      <w:rFonts w:ascii="Times New Roman" w:hAnsi="Times New Roman" w:cs="OpenSymbol"/>
      <w:sz w:val="24"/>
    </w:rPr>
  </w:style>
  <w:style w:type="character" w:customStyle="1" w:styleId="ListLabel2">
    <w:name w:val="ListLabel 2"/>
    <w:qFormat/>
    <w:rsid w:val="00130D4E"/>
    <w:rPr>
      <w:rFonts w:cs="OpenSymbol"/>
    </w:rPr>
  </w:style>
  <w:style w:type="character" w:customStyle="1" w:styleId="ListLabel3">
    <w:name w:val="ListLabel 3"/>
    <w:qFormat/>
    <w:rsid w:val="00130D4E"/>
    <w:rPr>
      <w:rFonts w:cs="OpenSymbol"/>
    </w:rPr>
  </w:style>
  <w:style w:type="character" w:customStyle="1" w:styleId="ListLabel4">
    <w:name w:val="ListLabel 4"/>
    <w:qFormat/>
    <w:rsid w:val="00130D4E"/>
    <w:rPr>
      <w:rFonts w:cs="OpenSymbol"/>
    </w:rPr>
  </w:style>
  <w:style w:type="character" w:customStyle="1" w:styleId="ListLabel5">
    <w:name w:val="ListLabel 5"/>
    <w:qFormat/>
    <w:rsid w:val="00130D4E"/>
    <w:rPr>
      <w:rFonts w:cs="OpenSymbol"/>
    </w:rPr>
  </w:style>
  <w:style w:type="character" w:customStyle="1" w:styleId="ListLabel6">
    <w:name w:val="ListLabel 6"/>
    <w:qFormat/>
    <w:rsid w:val="00130D4E"/>
    <w:rPr>
      <w:rFonts w:cs="OpenSymbol"/>
    </w:rPr>
  </w:style>
  <w:style w:type="character" w:customStyle="1" w:styleId="ListLabel7">
    <w:name w:val="ListLabel 7"/>
    <w:qFormat/>
    <w:rsid w:val="00130D4E"/>
    <w:rPr>
      <w:rFonts w:cs="OpenSymbol"/>
    </w:rPr>
  </w:style>
  <w:style w:type="character" w:customStyle="1" w:styleId="ListLabel8">
    <w:name w:val="ListLabel 8"/>
    <w:qFormat/>
    <w:rsid w:val="00130D4E"/>
    <w:rPr>
      <w:rFonts w:cs="OpenSymbol"/>
    </w:rPr>
  </w:style>
  <w:style w:type="character" w:customStyle="1" w:styleId="ListLabel9">
    <w:name w:val="ListLabel 9"/>
    <w:qFormat/>
    <w:rsid w:val="00130D4E"/>
    <w:rPr>
      <w:rFonts w:cs="OpenSymbol"/>
    </w:rPr>
  </w:style>
  <w:style w:type="character" w:styleId="a4">
    <w:name w:val="Strong"/>
    <w:basedOn w:val="a0"/>
    <w:qFormat/>
    <w:rsid w:val="00130D4E"/>
    <w:rPr>
      <w:b/>
      <w:bCs/>
    </w:rPr>
  </w:style>
  <w:style w:type="character" w:customStyle="1" w:styleId="ListLabel10">
    <w:name w:val="ListLabel 10"/>
    <w:qFormat/>
    <w:rsid w:val="00130D4E"/>
    <w:rPr>
      <w:rFonts w:ascii="Times New Roman" w:hAnsi="Times New Roman" w:cs="OpenSymbol"/>
      <w:sz w:val="24"/>
    </w:rPr>
  </w:style>
  <w:style w:type="character" w:customStyle="1" w:styleId="ListLabel11">
    <w:name w:val="ListLabel 11"/>
    <w:qFormat/>
    <w:rsid w:val="00130D4E"/>
    <w:rPr>
      <w:rFonts w:cs="OpenSymbol"/>
    </w:rPr>
  </w:style>
  <w:style w:type="character" w:customStyle="1" w:styleId="ListLabel12">
    <w:name w:val="ListLabel 12"/>
    <w:qFormat/>
    <w:rsid w:val="00130D4E"/>
    <w:rPr>
      <w:rFonts w:cs="OpenSymbol"/>
    </w:rPr>
  </w:style>
  <w:style w:type="character" w:customStyle="1" w:styleId="ListLabel13">
    <w:name w:val="ListLabel 13"/>
    <w:qFormat/>
    <w:rsid w:val="00130D4E"/>
    <w:rPr>
      <w:rFonts w:cs="OpenSymbol"/>
    </w:rPr>
  </w:style>
  <w:style w:type="character" w:customStyle="1" w:styleId="ListLabel14">
    <w:name w:val="ListLabel 14"/>
    <w:qFormat/>
    <w:rsid w:val="00130D4E"/>
    <w:rPr>
      <w:rFonts w:cs="OpenSymbol"/>
    </w:rPr>
  </w:style>
  <w:style w:type="character" w:customStyle="1" w:styleId="ListLabel15">
    <w:name w:val="ListLabel 15"/>
    <w:qFormat/>
    <w:rsid w:val="00130D4E"/>
    <w:rPr>
      <w:rFonts w:cs="OpenSymbol"/>
    </w:rPr>
  </w:style>
  <w:style w:type="character" w:customStyle="1" w:styleId="ListLabel16">
    <w:name w:val="ListLabel 16"/>
    <w:qFormat/>
    <w:rsid w:val="00130D4E"/>
    <w:rPr>
      <w:rFonts w:cs="OpenSymbol"/>
    </w:rPr>
  </w:style>
  <w:style w:type="character" w:customStyle="1" w:styleId="ListLabel17">
    <w:name w:val="ListLabel 17"/>
    <w:qFormat/>
    <w:rsid w:val="00130D4E"/>
    <w:rPr>
      <w:rFonts w:cs="OpenSymbol"/>
    </w:rPr>
  </w:style>
  <w:style w:type="character" w:customStyle="1" w:styleId="ListLabel18">
    <w:name w:val="ListLabel 18"/>
    <w:qFormat/>
    <w:rsid w:val="00130D4E"/>
    <w:rPr>
      <w:rFonts w:cs="OpenSymbol"/>
    </w:rPr>
  </w:style>
  <w:style w:type="character" w:customStyle="1" w:styleId="ListLabel19">
    <w:name w:val="ListLabel 19"/>
    <w:qFormat/>
    <w:rsid w:val="00130D4E"/>
    <w:rPr>
      <w:rFonts w:ascii="Times New Roman" w:hAnsi="Times New Roman" w:cs="OpenSymbol"/>
      <w:sz w:val="24"/>
    </w:rPr>
  </w:style>
  <w:style w:type="character" w:customStyle="1" w:styleId="ListLabel20">
    <w:name w:val="ListLabel 20"/>
    <w:qFormat/>
    <w:rsid w:val="00130D4E"/>
    <w:rPr>
      <w:rFonts w:cs="OpenSymbol"/>
    </w:rPr>
  </w:style>
  <w:style w:type="character" w:customStyle="1" w:styleId="ListLabel21">
    <w:name w:val="ListLabel 21"/>
    <w:qFormat/>
    <w:rsid w:val="00130D4E"/>
    <w:rPr>
      <w:rFonts w:cs="OpenSymbol"/>
    </w:rPr>
  </w:style>
  <w:style w:type="character" w:customStyle="1" w:styleId="ListLabel22">
    <w:name w:val="ListLabel 22"/>
    <w:qFormat/>
    <w:rsid w:val="00130D4E"/>
    <w:rPr>
      <w:rFonts w:cs="OpenSymbol"/>
    </w:rPr>
  </w:style>
  <w:style w:type="character" w:customStyle="1" w:styleId="ListLabel23">
    <w:name w:val="ListLabel 23"/>
    <w:qFormat/>
    <w:rsid w:val="00130D4E"/>
    <w:rPr>
      <w:rFonts w:cs="OpenSymbol"/>
    </w:rPr>
  </w:style>
  <w:style w:type="character" w:customStyle="1" w:styleId="ListLabel24">
    <w:name w:val="ListLabel 24"/>
    <w:qFormat/>
    <w:rsid w:val="00130D4E"/>
    <w:rPr>
      <w:rFonts w:cs="OpenSymbol"/>
    </w:rPr>
  </w:style>
  <w:style w:type="character" w:customStyle="1" w:styleId="ListLabel25">
    <w:name w:val="ListLabel 25"/>
    <w:qFormat/>
    <w:rsid w:val="00130D4E"/>
    <w:rPr>
      <w:rFonts w:cs="OpenSymbol"/>
    </w:rPr>
  </w:style>
  <w:style w:type="character" w:customStyle="1" w:styleId="ListLabel26">
    <w:name w:val="ListLabel 26"/>
    <w:qFormat/>
    <w:rsid w:val="00130D4E"/>
    <w:rPr>
      <w:rFonts w:cs="OpenSymbol"/>
    </w:rPr>
  </w:style>
  <w:style w:type="character" w:customStyle="1" w:styleId="ListLabel27">
    <w:name w:val="ListLabel 27"/>
    <w:qFormat/>
    <w:rsid w:val="00130D4E"/>
    <w:rPr>
      <w:rFonts w:cs="OpenSymbol"/>
    </w:rPr>
  </w:style>
  <w:style w:type="character" w:customStyle="1" w:styleId="ListLabel28">
    <w:name w:val="ListLabel 28"/>
    <w:qFormat/>
    <w:rsid w:val="00130D4E"/>
    <w:rPr>
      <w:rFonts w:ascii="Times New Roman" w:hAnsi="Times New Roman" w:cs="OpenSymbol"/>
      <w:sz w:val="24"/>
    </w:rPr>
  </w:style>
  <w:style w:type="character" w:customStyle="1" w:styleId="ListLabel29">
    <w:name w:val="ListLabel 29"/>
    <w:qFormat/>
    <w:rsid w:val="00130D4E"/>
    <w:rPr>
      <w:rFonts w:cs="OpenSymbol"/>
    </w:rPr>
  </w:style>
  <w:style w:type="character" w:customStyle="1" w:styleId="ListLabel30">
    <w:name w:val="ListLabel 30"/>
    <w:qFormat/>
    <w:rsid w:val="00130D4E"/>
    <w:rPr>
      <w:rFonts w:cs="OpenSymbol"/>
    </w:rPr>
  </w:style>
  <w:style w:type="character" w:customStyle="1" w:styleId="ListLabel31">
    <w:name w:val="ListLabel 31"/>
    <w:qFormat/>
    <w:rsid w:val="00130D4E"/>
    <w:rPr>
      <w:rFonts w:cs="OpenSymbol"/>
    </w:rPr>
  </w:style>
  <w:style w:type="character" w:customStyle="1" w:styleId="ListLabel32">
    <w:name w:val="ListLabel 32"/>
    <w:qFormat/>
    <w:rsid w:val="00130D4E"/>
    <w:rPr>
      <w:rFonts w:cs="OpenSymbol"/>
    </w:rPr>
  </w:style>
  <w:style w:type="character" w:customStyle="1" w:styleId="ListLabel33">
    <w:name w:val="ListLabel 33"/>
    <w:qFormat/>
    <w:rsid w:val="00130D4E"/>
    <w:rPr>
      <w:rFonts w:cs="OpenSymbol"/>
    </w:rPr>
  </w:style>
  <w:style w:type="character" w:customStyle="1" w:styleId="ListLabel34">
    <w:name w:val="ListLabel 34"/>
    <w:qFormat/>
    <w:rsid w:val="00130D4E"/>
    <w:rPr>
      <w:rFonts w:cs="OpenSymbol"/>
    </w:rPr>
  </w:style>
  <w:style w:type="character" w:customStyle="1" w:styleId="ListLabel35">
    <w:name w:val="ListLabel 35"/>
    <w:qFormat/>
    <w:rsid w:val="00130D4E"/>
    <w:rPr>
      <w:rFonts w:cs="OpenSymbol"/>
    </w:rPr>
  </w:style>
  <w:style w:type="character" w:customStyle="1" w:styleId="ListLabel36">
    <w:name w:val="ListLabel 36"/>
    <w:qFormat/>
    <w:rsid w:val="00130D4E"/>
    <w:rPr>
      <w:rFonts w:cs="OpenSymbol"/>
    </w:rPr>
  </w:style>
  <w:style w:type="character" w:customStyle="1" w:styleId="ListLabel37">
    <w:name w:val="ListLabel 37"/>
    <w:qFormat/>
    <w:rsid w:val="00130D4E"/>
    <w:rPr>
      <w:rFonts w:ascii="Times New Roman" w:hAnsi="Times New Roman" w:cs="OpenSymbol"/>
      <w:sz w:val="24"/>
    </w:rPr>
  </w:style>
  <w:style w:type="character" w:customStyle="1" w:styleId="ListLabel38">
    <w:name w:val="ListLabel 38"/>
    <w:qFormat/>
    <w:rsid w:val="00130D4E"/>
    <w:rPr>
      <w:rFonts w:cs="OpenSymbol"/>
    </w:rPr>
  </w:style>
  <w:style w:type="character" w:customStyle="1" w:styleId="ListLabel39">
    <w:name w:val="ListLabel 39"/>
    <w:qFormat/>
    <w:rsid w:val="00130D4E"/>
    <w:rPr>
      <w:rFonts w:cs="OpenSymbol"/>
    </w:rPr>
  </w:style>
  <w:style w:type="character" w:customStyle="1" w:styleId="ListLabel40">
    <w:name w:val="ListLabel 40"/>
    <w:qFormat/>
    <w:rsid w:val="00130D4E"/>
    <w:rPr>
      <w:rFonts w:cs="OpenSymbol"/>
    </w:rPr>
  </w:style>
  <w:style w:type="character" w:customStyle="1" w:styleId="ListLabel41">
    <w:name w:val="ListLabel 41"/>
    <w:qFormat/>
    <w:rsid w:val="00130D4E"/>
    <w:rPr>
      <w:rFonts w:cs="OpenSymbol"/>
    </w:rPr>
  </w:style>
  <w:style w:type="character" w:customStyle="1" w:styleId="ListLabel42">
    <w:name w:val="ListLabel 42"/>
    <w:qFormat/>
    <w:rsid w:val="00130D4E"/>
    <w:rPr>
      <w:rFonts w:cs="OpenSymbol"/>
    </w:rPr>
  </w:style>
  <w:style w:type="character" w:customStyle="1" w:styleId="ListLabel43">
    <w:name w:val="ListLabel 43"/>
    <w:qFormat/>
    <w:rsid w:val="00130D4E"/>
    <w:rPr>
      <w:rFonts w:cs="OpenSymbol"/>
    </w:rPr>
  </w:style>
  <w:style w:type="character" w:customStyle="1" w:styleId="ListLabel44">
    <w:name w:val="ListLabel 44"/>
    <w:qFormat/>
    <w:rsid w:val="00130D4E"/>
    <w:rPr>
      <w:rFonts w:cs="OpenSymbol"/>
    </w:rPr>
  </w:style>
  <w:style w:type="character" w:customStyle="1" w:styleId="ListLabel45">
    <w:name w:val="ListLabel 45"/>
    <w:qFormat/>
    <w:rsid w:val="00130D4E"/>
    <w:rPr>
      <w:rFonts w:cs="OpenSymbol"/>
    </w:rPr>
  </w:style>
  <w:style w:type="character" w:customStyle="1" w:styleId="ListLabel46">
    <w:name w:val="ListLabel 46"/>
    <w:qFormat/>
    <w:rsid w:val="00130D4E"/>
    <w:rPr>
      <w:rFonts w:ascii="Times New Roman" w:hAnsi="Times New Roman" w:cs="OpenSymbol"/>
      <w:sz w:val="24"/>
    </w:rPr>
  </w:style>
  <w:style w:type="character" w:customStyle="1" w:styleId="ListLabel47">
    <w:name w:val="ListLabel 47"/>
    <w:qFormat/>
    <w:rsid w:val="00130D4E"/>
    <w:rPr>
      <w:rFonts w:cs="OpenSymbol"/>
    </w:rPr>
  </w:style>
  <w:style w:type="character" w:customStyle="1" w:styleId="ListLabel48">
    <w:name w:val="ListLabel 48"/>
    <w:qFormat/>
    <w:rsid w:val="00130D4E"/>
    <w:rPr>
      <w:rFonts w:cs="OpenSymbol"/>
    </w:rPr>
  </w:style>
  <w:style w:type="character" w:customStyle="1" w:styleId="ListLabel49">
    <w:name w:val="ListLabel 49"/>
    <w:qFormat/>
    <w:rsid w:val="00130D4E"/>
    <w:rPr>
      <w:rFonts w:cs="OpenSymbol"/>
    </w:rPr>
  </w:style>
  <w:style w:type="character" w:customStyle="1" w:styleId="ListLabel50">
    <w:name w:val="ListLabel 50"/>
    <w:qFormat/>
    <w:rsid w:val="00130D4E"/>
    <w:rPr>
      <w:rFonts w:cs="OpenSymbol"/>
    </w:rPr>
  </w:style>
  <w:style w:type="character" w:customStyle="1" w:styleId="ListLabel51">
    <w:name w:val="ListLabel 51"/>
    <w:qFormat/>
    <w:rsid w:val="00130D4E"/>
    <w:rPr>
      <w:rFonts w:cs="OpenSymbol"/>
    </w:rPr>
  </w:style>
  <w:style w:type="character" w:customStyle="1" w:styleId="ListLabel52">
    <w:name w:val="ListLabel 52"/>
    <w:qFormat/>
    <w:rsid w:val="00130D4E"/>
    <w:rPr>
      <w:rFonts w:cs="OpenSymbol"/>
    </w:rPr>
  </w:style>
  <w:style w:type="character" w:customStyle="1" w:styleId="ListLabel53">
    <w:name w:val="ListLabel 53"/>
    <w:qFormat/>
    <w:rsid w:val="00130D4E"/>
    <w:rPr>
      <w:rFonts w:cs="OpenSymbol"/>
    </w:rPr>
  </w:style>
  <w:style w:type="character" w:customStyle="1" w:styleId="ListLabel54">
    <w:name w:val="ListLabel 54"/>
    <w:qFormat/>
    <w:rsid w:val="00130D4E"/>
    <w:rPr>
      <w:rFonts w:cs="OpenSymbol"/>
    </w:rPr>
  </w:style>
  <w:style w:type="character" w:customStyle="1" w:styleId="ListLabel55">
    <w:name w:val="ListLabel 55"/>
    <w:qFormat/>
    <w:rsid w:val="00130D4E"/>
    <w:rPr>
      <w:rFonts w:ascii="Times New Roman" w:hAnsi="Times New Roman" w:cs="OpenSymbol"/>
      <w:sz w:val="24"/>
    </w:rPr>
  </w:style>
  <w:style w:type="character" w:customStyle="1" w:styleId="ListLabel56">
    <w:name w:val="ListLabel 56"/>
    <w:qFormat/>
    <w:rsid w:val="00130D4E"/>
    <w:rPr>
      <w:rFonts w:cs="OpenSymbol"/>
    </w:rPr>
  </w:style>
  <w:style w:type="character" w:customStyle="1" w:styleId="ListLabel57">
    <w:name w:val="ListLabel 57"/>
    <w:qFormat/>
    <w:rsid w:val="00130D4E"/>
    <w:rPr>
      <w:rFonts w:cs="OpenSymbol"/>
    </w:rPr>
  </w:style>
  <w:style w:type="character" w:customStyle="1" w:styleId="ListLabel58">
    <w:name w:val="ListLabel 58"/>
    <w:qFormat/>
    <w:rsid w:val="00130D4E"/>
    <w:rPr>
      <w:rFonts w:cs="OpenSymbol"/>
    </w:rPr>
  </w:style>
  <w:style w:type="character" w:customStyle="1" w:styleId="ListLabel59">
    <w:name w:val="ListLabel 59"/>
    <w:qFormat/>
    <w:rsid w:val="00130D4E"/>
    <w:rPr>
      <w:rFonts w:cs="OpenSymbol"/>
    </w:rPr>
  </w:style>
  <w:style w:type="character" w:customStyle="1" w:styleId="ListLabel60">
    <w:name w:val="ListLabel 60"/>
    <w:qFormat/>
    <w:rsid w:val="00130D4E"/>
    <w:rPr>
      <w:rFonts w:cs="OpenSymbol"/>
    </w:rPr>
  </w:style>
  <w:style w:type="character" w:customStyle="1" w:styleId="ListLabel61">
    <w:name w:val="ListLabel 61"/>
    <w:qFormat/>
    <w:rsid w:val="00130D4E"/>
    <w:rPr>
      <w:rFonts w:cs="OpenSymbol"/>
    </w:rPr>
  </w:style>
  <w:style w:type="character" w:customStyle="1" w:styleId="ListLabel62">
    <w:name w:val="ListLabel 62"/>
    <w:qFormat/>
    <w:rsid w:val="00130D4E"/>
    <w:rPr>
      <w:rFonts w:cs="OpenSymbol"/>
    </w:rPr>
  </w:style>
  <w:style w:type="character" w:customStyle="1" w:styleId="ListLabel63">
    <w:name w:val="ListLabel 63"/>
    <w:qFormat/>
    <w:rsid w:val="00130D4E"/>
    <w:rPr>
      <w:rFonts w:cs="OpenSymbol"/>
    </w:rPr>
  </w:style>
  <w:style w:type="character" w:customStyle="1" w:styleId="ListLabel64">
    <w:name w:val="ListLabel 64"/>
    <w:qFormat/>
    <w:rsid w:val="00130D4E"/>
    <w:rPr>
      <w:rFonts w:ascii="Times New Roman" w:hAnsi="Times New Roman" w:cs="OpenSymbol"/>
      <w:sz w:val="24"/>
    </w:rPr>
  </w:style>
  <w:style w:type="character" w:customStyle="1" w:styleId="ListLabel65">
    <w:name w:val="ListLabel 65"/>
    <w:qFormat/>
    <w:rsid w:val="00130D4E"/>
    <w:rPr>
      <w:rFonts w:cs="OpenSymbol"/>
    </w:rPr>
  </w:style>
  <w:style w:type="character" w:customStyle="1" w:styleId="ListLabel66">
    <w:name w:val="ListLabel 66"/>
    <w:qFormat/>
    <w:rsid w:val="00130D4E"/>
    <w:rPr>
      <w:rFonts w:cs="OpenSymbol"/>
    </w:rPr>
  </w:style>
  <w:style w:type="character" w:customStyle="1" w:styleId="ListLabel67">
    <w:name w:val="ListLabel 67"/>
    <w:qFormat/>
    <w:rsid w:val="00130D4E"/>
    <w:rPr>
      <w:rFonts w:cs="OpenSymbol"/>
    </w:rPr>
  </w:style>
  <w:style w:type="character" w:customStyle="1" w:styleId="ListLabel68">
    <w:name w:val="ListLabel 68"/>
    <w:qFormat/>
    <w:rsid w:val="00130D4E"/>
    <w:rPr>
      <w:rFonts w:cs="OpenSymbol"/>
    </w:rPr>
  </w:style>
  <w:style w:type="character" w:customStyle="1" w:styleId="ListLabel69">
    <w:name w:val="ListLabel 69"/>
    <w:qFormat/>
    <w:rsid w:val="00130D4E"/>
    <w:rPr>
      <w:rFonts w:cs="OpenSymbol"/>
    </w:rPr>
  </w:style>
  <w:style w:type="character" w:customStyle="1" w:styleId="ListLabel70">
    <w:name w:val="ListLabel 70"/>
    <w:qFormat/>
    <w:rsid w:val="00130D4E"/>
    <w:rPr>
      <w:rFonts w:cs="OpenSymbol"/>
    </w:rPr>
  </w:style>
  <w:style w:type="character" w:customStyle="1" w:styleId="ListLabel71">
    <w:name w:val="ListLabel 71"/>
    <w:qFormat/>
    <w:rsid w:val="00130D4E"/>
    <w:rPr>
      <w:rFonts w:cs="OpenSymbol"/>
    </w:rPr>
  </w:style>
  <w:style w:type="character" w:customStyle="1" w:styleId="ListLabel72">
    <w:name w:val="ListLabel 72"/>
    <w:qFormat/>
    <w:rsid w:val="00130D4E"/>
    <w:rPr>
      <w:rFonts w:cs="OpenSymbol"/>
    </w:rPr>
  </w:style>
  <w:style w:type="character" w:customStyle="1" w:styleId="ListLabel73">
    <w:name w:val="ListLabel 73"/>
    <w:qFormat/>
    <w:rsid w:val="00130D4E"/>
    <w:rPr>
      <w:rFonts w:ascii="Times New Roman" w:hAnsi="Times New Roman" w:cs="OpenSymbol"/>
      <w:sz w:val="24"/>
    </w:rPr>
  </w:style>
  <w:style w:type="character" w:customStyle="1" w:styleId="ListLabel74">
    <w:name w:val="ListLabel 74"/>
    <w:qFormat/>
    <w:rsid w:val="00130D4E"/>
    <w:rPr>
      <w:rFonts w:cs="OpenSymbol"/>
    </w:rPr>
  </w:style>
  <w:style w:type="character" w:customStyle="1" w:styleId="ListLabel75">
    <w:name w:val="ListLabel 75"/>
    <w:qFormat/>
    <w:rsid w:val="00130D4E"/>
    <w:rPr>
      <w:rFonts w:cs="OpenSymbol"/>
    </w:rPr>
  </w:style>
  <w:style w:type="character" w:customStyle="1" w:styleId="ListLabel76">
    <w:name w:val="ListLabel 76"/>
    <w:qFormat/>
    <w:rsid w:val="00130D4E"/>
    <w:rPr>
      <w:rFonts w:cs="OpenSymbol"/>
    </w:rPr>
  </w:style>
  <w:style w:type="character" w:customStyle="1" w:styleId="ListLabel77">
    <w:name w:val="ListLabel 77"/>
    <w:qFormat/>
    <w:rsid w:val="00130D4E"/>
    <w:rPr>
      <w:rFonts w:cs="OpenSymbol"/>
    </w:rPr>
  </w:style>
  <w:style w:type="character" w:customStyle="1" w:styleId="ListLabel78">
    <w:name w:val="ListLabel 78"/>
    <w:qFormat/>
    <w:rsid w:val="00130D4E"/>
    <w:rPr>
      <w:rFonts w:cs="OpenSymbol"/>
    </w:rPr>
  </w:style>
  <w:style w:type="character" w:customStyle="1" w:styleId="ListLabel79">
    <w:name w:val="ListLabel 79"/>
    <w:qFormat/>
    <w:rsid w:val="00130D4E"/>
    <w:rPr>
      <w:rFonts w:cs="OpenSymbol"/>
    </w:rPr>
  </w:style>
  <w:style w:type="character" w:customStyle="1" w:styleId="ListLabel80">
    <w:name w:val="ListLabel 80"/>
    <w:qFormat/>
    <w:rsid w:val="00130D4E"/>
    <w:rPr>
      <w:rFonts w:cs="OpenSymbol"/>
    </w:rPr>
  </w:style>
  <w:style w:type="character" w:customStyle="1" w:styleId="ListLabel81">
    <w:name w:val="ListLabel 81"/>
    <w:qFormat/>
    <w:rsid w:val="00130D4E"/>
    <w:rPr>
      <w:rFonts w:cs="OpenSymbol"/>
    </w:rPr>
  </w:style>
  <w:style w:type="character" w:customStyle="1" w:styleId="ListLabel82">
    <w:name w:val="ListLabel 82"/>
    <w:qFormat/>
    <w:rsid w:val="00130D4E"/>
    <w:rPr>
      <w:rFonts w:ascii="Times New Roman" w:hAnsi="Times New Roman" w:cs="OpenSymbol"/>
      <w:sz w:val="24"/>
    </w:rPr>
  </w:style>
  <w:style w:type="character" w:customStyle="1" w:styleId="ListLabel83">
    <w:name w:val="ListLabel 83"/>
    <w:qFormat/>
    <w:rsid w:val="00130D4E"/>
    <w:rPr>
      <w:rFonts w:cs="OpenSymbol"/>
    </w:rPr>
  </w:style>
  <w:style w:type="character" w:customStyle="1" w:styleId="ListLabel84">
    <w:name w:val="ListLabel 84"/>
    <w:qFormat/>
    <w:rsid w:val="00130D4E"/>
    <w:rPr>
      <w:rFonts w:cs="OpenSymbol"/>
    </w:rPr>
  </w:style>
  <w:style w:type="character" w:customStyle="1" w:styleId="ListLabel85">
    <w:name w:val="ListLabel 85"/>
    <w:qFormat/>
    <w:rsid w:val="00130D4E"/>
    <w:rPr>
      <w:rFonts w:cs="OpenSymbol"/>
    </w:rPr>
  </w:style>
  <w:style w:type="character" w:customStyle="1" w:styleId="ListLabel86">
    <w:name w:val="ListLabel 86"/>
    <w:qFormat/>
    <w:rsid w:val="00130D4E"/>
    <w:rPr>
      <w:rFonts w:cs="OpenSymbol"/>
    </w:rPr>
  </w:style>
  <w:style w:type="character" w:customStyle="1" w:styleId="ListLabel87">
    <w:name w:val="ListLabel 87"/>
    <w:qFormat/>
    <w:rsid w:val="00130D4E"/>
    <w:rPr>
      <w:rFonts w:cs="OpenSymbol"/>
    </w:rPr>
  </w:style>
  <w:style w:type="character" w:customStyle="1" w:styleId="ListLabel88">
    <w:name w:val="ListLabel 88"/>
    <w:qFormat/>
    <w:rsid w:val="00130D4E"/>
    <w:rPr>
      <w:rFonts w:cs="OpenSymbol"/>
    </w:rPr>
  </w:style>
  <w:style w:type="character" w:customStyle="1" w:styleId="ListLabel89">
    <w:name w:val="ListLabel 89"/>
    <w:qFormat/>
    <w:rsid w:val="00130D4E"/>
    <w:rPr>
      <w:rFonts w:cs="OpenSymbol"/>
    </w:rPr>
  </w:style>
  <w:style w:type="character" w:customStyle="1" w:styleId="ListLabel90">
    <w:name w:val="ListLabel 90"/>
    <w:qFormat/>
    <w:rsid w:val="00130D4E"/>
    <w:rPr>
      <w:rFonts w:cs="OpenSymbol"/>
    </w:rPr>
  </w:style>
  <w:style w:type="character" w:customStyle="1" w:styleId="ListLabel91">
    <w:name w:val="ListLabel 91"/>
    <w:qFormat/>
    <w:rsid w:val="00130D4E"/>
    <w:rPr>
      <w:rFonts w:ascii="Times New Roman" w:hAnsi="Times New Roman" w:cs="OpenSymbol"/>
      <w:sz w:val="24"/>
    </w:rPr>
  </w:style>
  <w:style w:type="character" w:customStyle="1" w:styleId="ListLabel92">
    <w:name w:val="ListLabel 92"/>
    <w:qFormat/>
    <w:rsid w:val="00130D4E"/>
    <w:rPr>
      <w:rFonts w:cs="OpenSymbol"/>
    </w:rPr>
  </w:style>
  <w:style w:type="character" w:customStyle="1" w:styleId="ListLabel93">
    <w:name w:val="ListLabel 93"/>
    <w:qFormat/>
    <w:rsid w:val="00130D4E"/>
    <w:rPr>
      <w:rFonts w:cs="OpenSymbol"/>
    </w:rPr>
  </w:style>
  <w:style w:type="character" w:customStyle="1" w:styleId="ListLabel94">
    <w:name w:val="ListLabel 94"/>
    <w:qFormat/>
    <w:rsid w:val="00130D4E"/>
    <w:rPr>
      <w:rFonts w:cs="OpenSymbol"/>
    </w:rPr>
  </w:style>
  <w:style w:type="character" w:customStyle="1" w:styleId="ListLabel95">
    <w:name w:val="ListLabel 95"/>
    <w:qFormat/>
    <w:rsid w:val="00130D4E"/>
    <w:rPr>
      <w:rFonts w:cs="OpenSymbol"/>
    </w:rPr>
  </w:style>
  <w:style w:type="character" w:customStyle="1" w:styleId="ListLabel96">
    <w:name w:val="ListLabel 96"/>
    <w:qFormat/>
    <w:rsid w:val="00130D4E"/>
    <w:rPr>
      <w:rFonts w:cs="OpenSymbol"/>
    </w:rPr>
  </w:style>
  <w:style w:type="character" w:customStyle="1" w:styleId="ListLabel97">
    <w:name w:val="ListLabel 97"/>
    <w:qFormat/>
    <w:rsid w:val="00130D4E"/>
    <w:rPr>
      <w:rFonts w:cs="OpenSymbol"/>
    </w:rPr>
  </w:style>
  <w:style w:type="character" w:customStyle="1" w:styleId="ListLabel98">
    <w:name w:val="ListLabel 98"/>
    <w:qFormat/>
    <w:rsid w:val="00130D4E"/>
    <w:rPr>
      <w:rFonts w:cs="OpenSymbol"/>
    </w:rPr>
  </w:style>
  <w:style w:type="character" w:customStyle="1" w:styleId="ListLabel99">
    <w:name w:val="ListLabel 99"/>
    <w:qFormat/>
    <w:rsid w:val="00130D4E"/>
    <w:rPr>
      <w:rFonts w:cs="OpenSymbol"/>
    </w:rPr>
  </w:style>
  <w:style w:type="paragraph" w:customStyle="1" w:styleId="a5">
    <w:name w:val="Заголовок"/>
    <w:basedOn w:val="a"/>
    <w:next w:val="a6"/>
    <w:qFormat/>
    <w:rsid w:val="00130D4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130D4E"/>
    <w:pPr>
      <w:spacing w:after="140" w:line="288" w:lineRule="auto"/>
    </w:pPr>
  </w:style>
  <w:style w:type="paragraph" w:styleId="a7">
    <w:name w:val="List"/>
    <w:basedOn w:val="a6"/>
    <w:rsid w:val="00130D4E"/>
    <w:rPr>
      <w:rFonts w:cs="Mangal"/>
    </w:rPr>
  </w:style>
  <w:style w:type="paragraph" w:customStyle="1" w:styleId="1">
    <w:name w:val="Название объекта1"/>
    <w:basedOn w:val="a"/>
    <w:qFormat/>
    <w:rsid w:val="00130D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130D4E"/>
    <w:pPr>
      <w:suppressLineNumbers/>
    </w:pPr>
    <w:rPr>
      <w:rFonts w:cs="Mangal"/>
    </w:rPr>
  </w:style>
  <w:style w:type="paragraph" w:styleId="a9">
    <w:name w:val="Normal (Web)"/>
    <w:basedOn w:val="a"/>
    <w:uiPriority w:val="99"/>
    <w:semiHidden/>
    <w:unhideWhenUsed/>
    <w:qFormat/>
    <w:rsid w:val="002F28D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130D4E"/>
    <w:pPr>
      <w:suppressAutoHyphens/>
    </w:pPr>
    <w:rPr>
      <w:rFonts w:ascii="Arial" w:eastAsia="Liberation Serif" w:hAnsi="Arial" w:cs="Liberation Serif"/>
      <w:color w:val="000000"/>
      <w:szCs w:val="24"/>
      <w:lang w:eastAsia="hi-IN"/>
    </w:rPr>
  </w:style>
  <w:style w:type="paragraph" w:customStyle="1" w:styleId="ConsPlusTitle">
    <w:name w:val="ConsPlusTitle"/>
    <w:qFormat/>
    <w:rsid w:val="00130D4E"/>
    <w:pPr>
      <w:suppressAutoHyphens/>
    </w:pPr>
    <w:rPr>
      <w:rFonts w:ascii="Arial" w:eastAsia="Courier New" w:hAnsi="Arial" w:cs="Liberation Serif"/>
      <w:b/>
      <w:color w:val="000000"/>
      <w:sz w:val="16"/>
      <w:szCs w:val="24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3</Pages>
  <Words>1482</Words>
  <Characters>8453</Characters>
  <Application>Microsoft Office Word</Application>
  <DocSecurity>0</DocSecurity>
  <Lines>70</Lines>
  <Paragraphs>19</Paragraphs>
  <ScaleCrop>false</ScaleCrop>
  <Company/>
  <LinksUpToDate>false</LinksUpToDate>
  <CharactersWithSpaces>9916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alla_kondrateva@mail.ru</cp:lastModifiedBy>
  <cp:revision>117</cp:revision>
  <dcterms:created xsi:type="dcterms:W3CDTF">2014-03-25T18:57:00Z</dcterms:created>
  <dcterms:modified xsi:type="dcterms:W3CDTF">2020-05-19T09:27:00Z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