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66" w:rsidRPr="00BA69F8" w:rsidRDefault="00FE5490" w:rsidP="00BA69F8">
      <w:pPr>
        <w:pStyle w:val="ConsPlusNormal"/>
        <w:ind w:firstLine="540"/>
        <w:jc w:val="center"/>
        <w:rPr>
          <w:rFonts w:ascii="Times New Roman" w:hAnsi="Times New Roman" w:cs="Times New Roman"/>
          <w:sz w:val="24"/>
        </w:rPr>
      </w:pPr>
      <w:r w:rsidRPr="00BA69F8">
        <w:rPr>
          <w:rStyle w:val="a4"/>
          <w:rFonts w:ascii="Times New Roman" w:hAnsi="Times New Roman" w:cs="Times New Roman"/>
          <w:color w:val="auto"/>
          <w:sz w:val="24"/>
        </w:rPr>
        <w:t>Оценка адвокатом условий трудового договора с целью защиты прав работника. Порядок заключения трудового договора. Гарантии гражданам при приеме на работу. Подготовка адвокатом искового заявления об установлении факта возникновения трудовых отношений между работником и работодателем: содержание и приложения.</w:t>
      </w:r>
    </w:p>
    <w:p w:rsidR="00F04B66" w:rsidRPr="00BA69F8" w:rsidRDefault="00F04B66" w:rsidP="00BA69F8">
      <w:pPr>
        <w:pStyle w:val="ConsPlusNormal"/>
        <w:ind w:firstLine="540"/>
        <w:jc w:val="both"/>
        <w:rPr>
          <w:rStyle w:val="a4"/>
          <w:rFonts w:ascii="Times New Roman" w:hAnsi="Times New Roman" w:cs="Times New Roman"/>
          <w:color w:val="auto"/>
          <w:sz w:val="24"/>
        </w:rPr>
      </w:pP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F04B66" w:rsidRPr="00BA69F8" w:rsidRDefault="00F04B66" w:rsidP="00BA69F8">
      <w:pPr>
        <w:pStyle w:val="ConsPlusNormal"/>
        <w:ind w:firstLine="540"/>
        <w:jc w:val="both"/>
        <w:rPr>
          <w:rFonts w:ascii="Times New Roman" w:hAnsi="Times New Roman" w:cs="Times New Roman"/>
          <w:sz w:val="24"/>
        </w:rPr>
      </w:pPr>
    </w:p>
    <w:p w:rsidR="00F04B66" w:rsidRPr="00BA69F8" w:rsidRDefault="00FE5490" w:rsidP="00BA69F8">
      <w:pPr>
        <w:pStyle w:val="ConsPlusNormal"/>
        <w:ind w:firstLine="540"/>
        <w:jc w:val="both"/>
        <w:rPr>
          <w:rFonts w:ascii="Times New Roman" w:hAnsi="Times New Roman" w:cs="Times New Roman"/>
          <w:b/>
          <w:bCs/>
          <w:color w:val="auto"/>
          <w:sz w:val="24"/>
        </w:rPr>
      </w:pPr>
      <w:r w:rsidRPr="00BA69F8">
        <w:rPr>
          <w:rFonts w:ascii="Times New Roman" w:hAnsi="Times New Roman" w:cs="Times New Roman"/>
          <w:b/>
          <w:bCs/>
          <w:color w:val="auto"/>
          <w:sz w:val="24"/>
        </w:rPr>
        <w:tab/>
        <w:t>Дополнительно!</w:t>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r>
      <w:r w:rsidRPr="00BA69F8">
        <w:rPr>
          <w:rFonts w:ascii="Times New Roman" w:hAnsi="Times New Roman" w:cs="Times New Roman"/>
          <w:i/>
          <w:iCs/>
          <w:color w:val="auto"/>
          <w:sz w:val="24"/>
        </w:rPr>
        <w:t>Понятие "трудовой договор" может рассматриваться в нескольких аспектах и представлять собой: а) институт трудового права и трудового законодательства; б) юридический факт, порождающий трудовое правоотношение; в) источник субъективного трудового права; г) юридическую модель трудового отношения; д) письменный документ, обладающий определенной внутренней формой.</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p>
    <w:p w:rsidR="00F04B66" w:rsidRPr="00BA69F8" w:rsidRDefault="00F04B66" w:rsidP="00BA69F8">
      <w:pPr>
        <w:pStyle w:val="ConsPlusNormal"/>
        <w:ind w:firstLine="540"/>
        <w:jc w:val="both"/>
        <w:rPr>
          <w:rFonts w:ascii="Times New Roman" w:hAnsi="Times New Roman" w:cs="Times New Roman"/>
          <w:sz w:val="24"/>
        </w:rPr>
      </w:pP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t>Сторонами трудового договора являются работодатель и работник.</w:t>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t>Заемный труд запрещен.</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соответствующей главой (гл. 53.1ТК РФ).</w:t>
      </w:r>
    </w:p>
    <w:p w:rsidR="00F04B66" w:rsidRPr="00BA69F8" w:rsidRDefault="00FE5490" w:rsidP="00BA69F8">
      <w:pPr>
        <w:pStyle w:val="ConsPlusNormal"/>
        <w:ind w:firstLine="540"/>
        <w:jc w:val="both"/>
        <w:rPr>
          <w:rFonts w:ascii="Times New Roman" w:hAnsi="Times New Roman" w:cs="Times New Roman"/>
          <w:color w:val="auto"/>
          <w:sz w:val="24"/>
        </w:rPr>
      </w:pPr>
      <w:bookmarkStart w:id="0" w:name="Par823"/>
      <w:bookmarkEnd w:id="0"/>
      <w:r w:rsidRPr="00BA69F8">
        <w:rPr>
          <w:rFonts w:ascii="Times New Roman" w:hAnsi="Times New Roman" w:cs="Times New Roman"/>
          <w:color w:val="auto"/>
          <w:sz w:val="24"/>
        </w:rPr>
        <w:tab/>
        <w:t xml:space="preserve">В трудовом договоре </w:t>
      </w:r>
      <w:proofErr w:type="gramStart"/>
      <w:r w:rsidRPr="00BA69F8">
        <w:rPr>
          <w:rFonts w:ascii="Times New Roman" w:hAnsi="Times New Roman" w:cs="Times New Roman"/>
          <w:color w:val="auto"/>
          <w:sz w:val="24"/>
        </w:rPr>
        <w:t>указываются:</w:t>
      </w:r>
      <w:r w:rsidRPr="00BA69F8">
        <w:rPr>
          <w:rFonts w:ascii="Times New Roman" w:hAnsi="Times New Roman" w:cs="Times New Roman"/>
          <w:color w:val="auto"/>
          <w:sz w:val="24"/>
        </w:rPr>
        <w:tab/>
      </w:r>
      <w:proofErr w:type="gramEnd"/>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1) фамилия, имя, отчество работника и наименование работодателя (фамилия, имя, отчество работодателя - физического лица), заключивших трудовой договор;</w:t>
      </w:r>
      <w:r w:rsidRPr="00BA69F8">
        <w:rPr>
          <w:rFonts w:ascii="Times New Roman" w:hAnsi="Times New Roman" w:cs="Times New Roman"/>
          <w:color w:val="auto"/>
          <w:sz w:val="24"/>
        </w:rPr>
        <w:tab/>
      </w:r>
      <w:r w:rsidRPr="00BA69F8">
        <w:rPr>
          <w:rFonts w:ascii="Times New Roman" w:hAnsi="Times New Roman" w:cs="Times New Roman"/>
          <w:color w:val="auto"/>
          <w:sz w:val="24"/>
        </w:rPr>
        <w:tab/>
        <w:t>2) сведения о документах, удостоверяющих личность работника и работодателя - физического лица;</w:t>
      </w:r>
      <w:r w:rsidRPr="00BA69F8">
        <w:rPr>
          <w:rFonts w:ascii="Times New Roman" w:hAnsi="Times New Roman" w:cs="Times New Roman"/>
          <w:color w:val="auto"/>
          <w:sz w:val="24"/>
        </w:rPr>
        <w:tab/>
      </w:r>
    </w:p>
    <w:p w:rsidR="00F04B66" w:rsidRPr="00BA69F8" w:rsidRDefault="00F04B66" w:rsidP="00BA69F8">
      <w:pPr>
        <w:pStyle w:val="ConsPlusNormal"/>
        <w:ind w:firstLine="540"/>
        <w:jc w:val="both"/>
        <w:rPr>
          <w:rFonts w:ascii="Times New Roman" w:hAnsi="Times New Roman" w:cs="Times New Roman"/>
          <w:sz w:val="24"/>
        </w:rPr>
      </w:pP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r>
      <w:r w:rsidRPr="00BA69F8">
        <w:rPr>
          <w:rFonts w:ascii="Times New Roman" w:hAnsi="Times New Roman" w:cs="Times New Roman"/>
          <w:b/>
          <w:bCs/>
          <w:color w:val="auto"/>
          <w:sz w:val="24"/>
        </w:rPr>
        <w:t>Дополнительно!</w:t>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r>
      <w:r w:rsidRPr="00BA69F8">
        <w:rPr>
          <w:rFonts w:ascii="Times New Roman" w:hAnsi="Times New Roman" w:cs="Times New Roman"/>
          <w:i/>
          <w:iCs/>
          <w:color w:val="auto"/>
          <w:sz w:val="24"/>
        </w:rPr>
        <w:t>Для граждан РФ - данные общегражданского паспорта или временного удостоверения личности гражданина РФ, выдаваемого на период оформления паспорта (паспортные данные будут внесены в трудовой договор позднее, по получении паспорта); для иностранных граждан - их загранпаспорта.</w:t>
      </w:r>
      <w:r w:rsidRPr="00BA69F8">
        <w:rPr>
          <w:rFonts w:ascii="Times New Roman" w:hAnsi="Times New Roman" w:cs="Times New Roman"/>
          <w:i/>
          <w:iCs/>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p>
    <w:p w:rsidR="00F04B66" w:rsidRPr="00BA69F8" w:rsidRDefault="00FE5490" w:rsidP="00BA69F8">
      <w:pPr>
        <w:pStyle w:val="ConsPlusNormal"/>
        <w:ind w:firstLine="708"/>
        <w:jc w:val="both"/>
        <w:rPr>
          <w:rFonts w:ascii="Times New Roman" w:hAnsi="Times New Roman" w:cs="Times New Roman"/>
          <w:color w:val="auto"/>
          <w:sz w:val="24"/>
        </w:rPr>
      </w:pPr>
      <w:r w:rsidRPr="00BA69F8">
        <w:rPr>
          <w:rFonts w:ascii="Times New Roman" w:hAnsi="Times New Roman" w:cs="Times New Roman"/>
          <w:color w:val="auto"/>
          <w:sz w:val="24"/>
        </w:rPr>
        <w:t>3)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4) сведения о представителе работодателя, подписавшем трудовой договор, и основание, в силу которого он наделен соответствующими полномочиями;</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5) место и дата заключения трудового договора.</w:t>
      </w:r>
      <w:bookmarkStart w:id="1" w:name="Par829"/>
      <w:bookmarkEnd w:id="1"/>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lastRenderedPageBreak/>
        <w:tab/>
        <w:t>Обязательными для включения в трудовой договор являются следующие условия:</w:t>
      </w:r>
      <w:r w:rsidRPr="00BA69F8">
        <w:rPr>
          <w:rFonts w:ascii="Times New Roman" w:hAnsi="Times New Roman" w:cs="Times New Roman"/>
          <w:color w:val="auto"/>
          <w:sz w:val="24"/>
        </w:rPr>
        <w:tab/>
      </w:r>
      <w:r w:rsidRPr="00BA69F8">
        <w:rPr>
          <w:rFonts w:ascii="Times New Roman" w:hAnsi="Times New Roman" w:cs="Times New Roman"/>
          <w:color w:val="auto"/>
          <w:sz w:val="24"/>
        </w:rPr>
        <w:tab/>
        <w:t>1)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2)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ТК РФ, иными ФЗ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 или соответствующим положениям профессиональных стандартов;</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3)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ФЗ;</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4) условия оплаты труда (в том числе размер тарифной ставки или оклада (должностного оклада) работника, доплаты, надбавки и поощрительные выплаты);</w:t>
      </w:r>
    </w:p>
    <w:p w:rsidR="00F04B66" w:rsidRPr="00BA69F8" w:rsidRDefault="00F04B66" w:rsidP="00BA69F8">
      <w:pPr>
        <w:pStyle w:val="ConsPlusNormal"/>
        <w:ind w:firstLine="540"/>
        <w:jc w:val="both"/>
        <w:rPr>
          <w:rFonts w:ascii="Times New Roman" w:hAnsi="Times New Roman" w:cs="Times New Roman"/>
          <w:sz w:val="24"/>
        </w:rPr>
      </w:pPr>
    </w:p>
    <w:p w:rsidR="00F04B66" w:rsidRPr="00BA69F8" w:rsidRDefault="00FE5490" w:rsidP="00BA69F8">
      <w:pPr>
        <w:pStyle w:val="ConsPlusNormal"/>
        <w:ind w:firstLine="540"/>
        <w:jc w:val="both"/>
        <w:rPr>
          <w:rFonts w:ascii="Times New Roman" w:hAnsi="Times New Roman" w:cs="Times New Roman"/>
          <w:b/>
          <w:bCs/>
          <w:color w:val="auto"/>
          <w:sz w:val="24"/>
        </w:rPr>
      </w:pPr>
      <w:r w:rsidRPr="00BA69F8">
        <w:rPr>
          <w:rFonts w:ascii="Times New Roman" w:hAnsi="Times New Roman" w:cs="Times New Roman"/>
          <w:b/>
          <w:bCs/>
          <w:color w:val="auto"/>
          <w:sz w:val="24"/>
        </w:rPr>
        <w:tab/>
        <w:t>Дополнительно!</w:t>
      </w:r>
    </w:p>
    <w:p w:rsidR="00F04B66" w:rsidRPr="00BA69F8" w:rsidRDefault="00FE5490" w:rsidP="00BA69F8">
      <w:pPr>
        <w:pStyle w:val="ConsPlusNormal"/>
        <w:ind w:firstLine="540"/>
        <w:jc w:val="both"/>
        <w:rPr>
          <w:rFonts w:ascii="Times New Roman" w:hAnsi="Times New Roman" w:cs="Times New Roman"/>
          <w:i/>
          <w:iCs/>
          <w:color w:val="auto"/>
          <w:sz w:val="24"/>
        </w:rPr>
      </w:pPr>
      <w:r w:rsidRPr="00BA69F8">
        <w:rPr>
          <w:rFonts w:ascii="Times New Roman" w:hAnsi="Times New Roman" w:cs="Times New Roman"/>
          <w:i/>
          <w:iCs/>
          <w:color w:val="auto"/>
          <w:sz w:val="24"/>
        </w:rPr>
        <w:tab/>
        <w:t xml:space="preserve">Конкретный размер тарифной ставки или должностного оклада указывается непосредственно в трудовом договоре. Что касается доплат, надбавок и поощрительных выплат, полагающихся работнику, то они могут быть прямо указаны в трудовом договоре либо в нем может быть сделана отсылка к соответствующему локальному нормативному акту или коллективному договору, предусматривающим основания и условия их выплаты. В последнем случае работник должен быть ознакомлен с содержанием локальных нормативных актов и коллективным договором под роспись (письмо </w:t>
      </w:r>
      <w:proofErr w:type="spellStart"/>
      <w:r w:rsidRPr="00BA69F8">
        <w:rPr>
          <w:rFonts w:ascii="Times New Roman" w:hAnsi="Times New Roman" w:cs="Times New Roman"/>
          <w:i/>
          <w:iCs/>
          <w:color w:val="auto"/>
          <w:sz w:val="24"/>
        </w:rPr>
        <w:t>Роструда</w:t>
      </w:r>
      <w:proofErr w:type="spellEnd"/>
      <w:r w:rsidRPr="00BA69F8">
        <w:rPr>
          <w:rFonts w:ascii="Times New Roman" w:hAnsi="Times New Roman" w:cs="Times New Roman"/>
          <w:i/>
          <w:iCs/>
          <w:color w:val="auto"/>
          <w:sz w:val="24"/>
        </w:rPr>
        <w:t xml:space="preserve"> от 22.03.2012 N 428-6-1, письмо </w:t>
      </w:r>
      <w:proofErr w:type="spellStart"/>
      <w:r w:rsidRPr="00BA69F8">
        <w:rPr>
          <w:rFonts w:ascii="Times New Roman" w:hAnsi="Times New Roman" w:cs="Times New Roman"/>
          <w:i/>
          <w:iCs/>
          <w:color w:val="auto"/>
          <w:sz w:val="24"/>
        </w:rPr>
        <w:t>Роструда</w:t>
      </w:r>
      <w:proofErr w:type="spellEnd"/>
      <w:r w:rsidRPr="00BA69F8">
        <w:rPr>
          <w:rFonts w:ascii="Times New Roman" w:hAnsi="Times New Roman" w:cs="Times New Roman"/>
          <w:i/>
          <w:iCs/>
          <w:color w:val="auto"/>
          <w:sz w:val="24"/>
        </w:rPr>
        <w:t xml:space="preserve"> от 19.03.2012 N 395-6-1).</w:t>
      </w:r>
    </w:p>
    <w:p w:rsidR="00F04B66" w:rsidRPr="00BA69F8" w:rsidRDefault="00F04B66" w:rsidP="00BA69F8">
      <w:pPr>
        <w:pStyle w:val="ConsPlusNormal"/>
        <w:ind w:firstLine="540"/>
        <w:jc w:val="both"/>
        <w:rPr>
          <w:rFonts w:ascii="Times New Roman" w:hAnsi="Times New Roman" w:cs="Times New Roman"/>
          <w:sz w:val="24"/>
        </w:rPr>
      </w:pPr>
    </w:p>
    <w:p w:rsidR="00F04B66" w:rsidRPr="00BA69F8" w:rsidRDefault="00FE5490" w:rsidP="00BA69F8">
      <w:pPr>
        <w:pStyle w:val="ConsPlusNormal"/>
        <w:ind w:firstLine="708"/>
        <w:jc w:val="both"/>
        <w:rPr>
          <w:rFonts w:ascii="Times New Roman" w:hAnsi="Times New Roman" w:cs="Times New Roman"/>
          <w:color w:val="auto"/>
          <w:sz w:val="24"/>
        </w:rPr>
      </w:pPr>
      <w:r w:rsidRPr="00BA69F8">
        <w:rPr>
          <w:rFonts w:ascii="Times New Roman" w:hAnsi="Times New Roman" w:cs="Times New Roman"/>
          <w:color w:val="auto"/>
          <w:sz w:val="24"/>
        </w:rPr>
        <w:t>5) режим рабочего времени и времени отдыха (если для данного работника он отличается от общих правил, действующих у данного работодателя);</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6)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7) условия, определяющие в необходимых случаях характер работы (подвижной, разъездной, в пути, другой характер работы);</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8) условия труда на рабочем месте;</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9) условие об обязательном социальном страховании работника в соответствии с ТК РФ и иными ФЗ;</w:t>
      </w:r>
    </w:p>
    <w:p w:rsidR="00F04B66" w:rsidRPr="00BA69F8" w:rsidRDefault="00F04B66" w:rsidP="00BA69F8">
      <w:pPr>
        <w:pStyle w:val="ConsPlusNormal"/>
        <w:ind w:firstLine="540"/>
        <w:jc w:val="both"/>
        <w:rPr>
          <w:rFonts w:ascii="Times New Roman" w:hAnsi="Times New Roman" w:cs="Times New Roman"/>
          <w:sz w:val="24"/>
        </w:rPr>
      </w:pPr>
    </w:p>
    <w:p w:rsidR="00F04B66" w:rsidRPr="00BA69F8" w:rsidRDefault="00FE5490" w:rsidP="00BA69F8">
      <w:pPr>
        <w:pStyle w:val="ConsPlusNormal"/>
        <w:ind w:firstLine="540"/>
        <w:jc w:val="both"/>
        <w:rPr>
          <w:rFonts w:ascii="Times New Roman" w:hAnsi="Times New Roman" w:cs="Times New Roman"/>
          <w:b/>
          <w:bCs/>
          <w:color w:val="auto"/>
          <w:sz w:val="24"/>
        </w:rPr>
      </w:pPr>
      <w:r w:rsidRPr="00BA69F8">
        <w:rPr>
          <w:rFonts w:ascii="Times New Roman" w:hAnsi="Times New Roman" w:cs="Times New Roman"/>
          <w:b/>
          <w:bCs/>
          <w:color w:val="auto"/>
          <w:sz w:val="24"/>
        </w:rPr>
        <w:tab/>
        <w:t>Дополнительно!</w:t>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i/>
          <w:iCs/>
          <w:color w:val="auto"/>
          <w:sz w:val="24"/>
        </w:rPr>
        <w:tab/>
        <w:t>Виды и условия такого страхования могут быть определены коллективным договором, соглашениями. К дополнительным видам страхования относятся такие, как долгосрочное страхование жизни или негосударственное пенсионное обеспечение.</w:t>
      </w:r>
      <w:r w:rsidRPr="00BA69F8">
        <w:rPr>
          <w:rFonts w:ascii="Times New Roman" w:hAnsi="Times New Roman" w:cs="Times New Roman"/>
          <w:i/>
          <w:iCs/>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t>10) другие условия в случаях, предусмотренных трудовым законодательством и иными нормативными правовыми актами, содержащими нормы трудового права.</w:t>
      </w:r>
      <w:bookmarkStart w:id="2" w:name="Par843"/>
      <w:bookmarkEnd w:id="2"/>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 xml:space="preserve">Если при заключении трудового договора в него не были включены какие-либо сведения и (или) условия из числа предусмотренных выше,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w:t>
      </w:r>
      <w:r w:rsidRPr="00BA69F8">
        <w:rPr>
          <w:rFonts w:ascii="Times New Roman" w:hAnsi="Times New Roman" w:cs="Times New Roman"/>
          <w:color w:val="auto"/>
          <w:sz w:val="24"/>
        </w:rPr>
        <w:lastRenderedPageBreak/>
        <w:t>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bookmarkStart w:id="3" w:name="Par844"/>
      <w:bookmarkEnd w:id="3"/>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1) об уточнении места работы (с указанием структурного подразделения и его местонахождения) и (или) о рабочем месте;</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2) об испытании;</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3) о неразглашении охраняемой законом тайны (государственной, служебной, коммерческой и иной);</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4)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5) о видах и об условиях дополнительного страхования работника;</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6) об улучшении социально-бытовых условий работника и членов его семьи;</w:t>
      </w:r>
      <w:r w:rsidRPr="00BA69F8">
        <w:rPr>
          <w:rFonts w:ascii="Times New Roman" w:hAnsi="Times New Roman" w:cs="Times New Roman"/>
          <w:color w:val="auto"/>
          <w:sz w:val="24"/>
        </w:rPr>
        <w:tab/>
      </w:r>
      <w:r w:rsidRPr="00BA69F8">
        <w:rPr>
          <w:rFonts w:ascii="Times New Roman" w:hAnsi="Times New Roman" w:cs="Times New Roman"/>
          <w:color w:val="auto"/>
          <w:sz w:val="24"/>
        </w:rPr>
        <w:tab/>
        <w:t>7)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8) о дополнительном негосударственном пенсионном обеспечении работника.</w:t>
      </w:r>
      <w:r w:rsidRPr="00BA69F8">
        <w:rPr>
          <w:rFonts w:ascii="Times New Roman" w:hAnsi="Times New Roman" w:cs="Times New Roman"/>
          <w:color w:val="auto"/>
          <w:sz w:val="24"/>
        </w:rPr>
        <w:tab/>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spellStart"/>
      <w:r w:rsidRPr="00BA69F8">
        <w:rPr>
          <w:rFonts w:ascii="Times New Roman" w:hAnsi="Times New Roman" w:cs="Times New Roman"/>
          <w:color w:val="auto"/>
          <w:sz w:val="24"/>
        </w:rPr>
        <w:t>Невключение</w:t>
      </w:r>
      <w:proofErr w:type="spellEnd"/>
      <w:r w:rsidRPr="00BA69F8">
        <w:rPr>
          <w:rFonts w:ascii="Times New Roman" w:hAnsi="Times New Roman" w:cs="Times New Roman"/>
          <w:color w:val="auto"/>
          <w:sz w:val="24"/>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t>Трудовые договоры могут заключаться:</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1) на неопределенный срок;</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2) на определенный срок не более пяти лет (срочный трудовой договор), если иной срок не установлен ТК РФ и иными ФЗ.</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Если в трудовом договоре не оговорен срок его действия, то договор считается заключенным на неопределенный срок.</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C90BCD" w:rsidRDefault="00FE5490" w:rsidP="00BA69F8">
      <w:pPr>
        <w:pStyle w:val="ConsPlusNormal"/>
        <w:ind w:firstLine="540"/>
        <w:jc w:val="both"/>
        <w:rPr>
          <w:rFonts w:ascii="Times New Roman" w:hAnsi="Times New Roman" w:cs="Times New Roman"/>
          <w:color w:val="auto"/>
          <w:sz w:val="24"/>
        </w:rPr>
      </w:pPr>
      <w:bookmarkStart w:id="4" w:name="Par875"/>
      <w:bookmarkEnd w:id="4"/>
      <w:r w:rsidRPr="00BA69F8">
        <w:rPr>
          <w:rFonts w:ascii="Times New Roman" w:hAnsi="Times New Roman" w:cs="Times New Roman"/>
          <w:color w:val="auto"/>
          <w:sz w:val="24"/>
        </w:rPr>
        <w:tab/>
        <w:t>Срочный трудовой договор заключается:</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 xml:space="preserve">1) на время исполнения обязанностей отсутствующего работника, за которым в </w:t>
      </w:r>
      <w:r w:rsidRPr="00BA69F8">
        <w:rPr>
          <w:rFonts w:ascii="Times New Roman" w:hAnsi="Times New Roman" w:cs="Times New Roman"/>
          <w:color w:val="auto"/>
          <w:sz w:val="24"/>
        </w:rPr>
        <w:lastRenderedPageBreak/>
        <w:t>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r w:rsidRPr="00BA69F8">
        <w:rPr>
          <w:rFonts w:ascii="Times New Roman" w:hAnsi="Times New Roman" w:cs="Times New Roman"/>
          <w:color w:val="auto"/>
          <w:sz w:val="24"/>
        </w:rPr>
        <w:tab/>
      </w:r>
      <w:r w:rsidRPr="00BA69F8">
        <w:rPr>
          <w:rFonts w:ascii="Times New Roman" w:hAnsi="Times New Roman" w:cs="Times New Roman"/>
          <w:color w:val="auto"/>
          <w:sz w:val="24"/>
        </w:rPr>
        <w:tab/>
        <w:t>2) на время выполнения временных (до двух месяцев) работ;</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3) для выполнения сезонных работ, когда в силу природных условий работа может производиться только в течение определенного периода (сезона);</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4) с лицами, направляемыми на работу за границу;</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5)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6) с лицами, поступающими на работу в организации, созданные на заведомо определенный период или для выполнения заведомо определенной работы;</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7) с лицами, принимаемыми для выполнения заведомо определенной работы в случаях, когда ее завершение не может быть определено конкретной датой;</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8)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9)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10) с лицами, направленными органами службы занятости населения на работы временного характера и общественные работы;</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11) с гражданами, направленными для прохождения альтернативной гражданской службы;</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12) в других случаях, предусмотренных ТК РФ или иными ФЗ.</w:t>
      </w:r>
      <w:bookmarkStart w:id="5" w:name="Par889"/>
      <w:bookmarkEnd w:id="5"/>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По соглашению сторон срочный трудовой договор может заключаться:</w:t>
      </w:r>
      <w:r w:rsidRPr="00BA69F8">
        <w:rPr>
          <w:rFonts w:ascii="Times New Roman" w:hAnsi="Times New Roman" w:cs="Times New Roman"/>
          <w:color w:val="auto"/>
          <w:sz w:val="24"/>
        </w:rPr>
        <w:tab/>
      </w:r>
      <w:r w:rsidRPr="00BA69F8">
        <w:rPr>
          <w:rFonts w:ascii="Times New Roman" w:hAnsi="Times New Roman" w:cs="Times New Roman"/>
          <w:color w:val="auto"/>
          <w:sz w:val="24"/>
        </w:rPr>
        <w:tab/>
        <w:t>1) 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2)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ФЗ и иными нормативными правовыми актами РФ, разрешена работа исключительно временного характера;</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3) 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4)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5)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6)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РФ с учетом мнения Российской трехсторонней комиссии по регулированию социально-трудовых отношений;</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lastRenderedPageBreak/>
        <w:tab/>
      </w:r>
      <w:r w:rsidRPr="00BA69F8">
        <w:rPr>
          <w:rFonts w:ascii="Times New Roman" w:hAnsi="Times New Roman" w:cs="Times New Roman"/>
          <w:color w:val="auto"/>
          <w:sz w:val="24"/>
        </w:rPr>
        <w:tab/>
        <w:t>7)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8) с лицами, получающими образование по очной форме обучения;</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9) 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10) с лицами, поступающими на работу по совместительству;</w:t>
      </w:r>
    </w:p>
    <w:p w:rsidR="00C90BCD"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t xml:space="preserve">11) </w:t>
      </w:r>
      <w:r w:rsidR="00C90BCD" w:rsidRPr="00D448AC">
        <w:rPr>
          <w:rFonts w:ascii="Times New Roman" w:eastAsia="Times New Roman" w:hAnsi="Times New Roman" w:cs="Times New Roman"/>
          <w:color w:val="auto"/>
          <w:sz w:val="24"/>
          <w:lang w:eastAsia="ru-RU"/>
        </w:rP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F04B66" w:rsidRPr="00BA69F8" w:rsidRDefault="00C90BCD" w:rsidP="00C90BCD">
      <w:pPr>
        <w:pStyle w:val="ConsPlusNormal"/>
        <w:ind w:firstLine="708"/>
        <w:jc w:val="both"/>
        <w:rPr>
          <w:rFonts w:ascii="Times New Roman" w:hAnsi="Times New Roman" w:cs="Times New Roman"/>
          <w:color w:val="auto"/>
          <w:sz w:val="24"/>
        </w:rPr>
      </w:pPr>
      <w:r>
        <w:rPr>
          <w:rFonts w:ascii="Times New Roman" w:hAnsi="Times New Roman" w:cs="Times New Roman"/>
          <w:color w:val="auto"/>
          <w:sz w:val="24"/>
        </w:rPr>
        <w:t xml:space="preserve">12) </w:t>
      </w:r>
      <w:r w:rsidR="00FE5490" w:rsidRPr="00BA69F8">
        <w:rPr>
          <w:rFonts w:ascii="Times New Roman" w:hAnsi="Times New Roman" w:cs="Times New Roman"/>
          <w:color w:val="auto"/>
          <w:sz w:val="24"/>
        </w:rPr>
        <w:t>в других случаях, предусмотренных ТК РФ или иными ФЗ.</w:t>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t>Запрещается требовать от работника выполнения работы, не обусловленной трудовым договором, за исключением случаев, предусмотренных ТК РФ и иными ФЗ.</w:t>
      </w:r>
    </w:p>
    <w:p w:rsidR="00F04B66" w:rsidRPr="00BA69F8" w:rsidRDefault="00F04B66" w:rsidP="00BA69F8">
      <w:pPr>
        <w:pStyle w:val="ConsPlusNormal"/>
        <w:ind w:firstLine="540"/>
        <w:jc w:val="both"/>
        <w:rPr>
          <w:rFonts w:ascii="Times New Roman" w:hAnsi="Times New Roman" w:cs="Times New Roman"/>
          <w:sz w:val="24"/>
        </w:rPr>
      </w:pPr>
    </w:p>
    <w:p w:rsidR="00F04B66" w:rsidRPr="00BA69F8" w:rsidRDefault="00FE5490" w:rsidP="00BA69F8">
      <w:pPr>
        <w:pStyle w:val="ConsPlusNormal"/>
        <w:ind w:firstLine="540"/>
        <w:jc w:val="both"/>
        <w:rPr>
          <w:rFonts w:ascii="Times New Roman" w:hAnsi="Times New Roman" w:cs="Times New Roman"/>
          <w:b/>
          <w:bCs/>
          <w:color w:val="auto"/>
          <w:sz w:val="24"/>
        </w:rPr>
      </w:pPr>
      <w:r w:rsidRPr="00BA69F8">
        <w:rPr>
          <w:rFonts w:ascii="Times New Roman" w:hAnsi="Times New Roman" w:cs="Times New Roman"/>
          <w:b/>
          <w:bCs/>
          <w:color w:val="auto"/>
          <w:sz w:val="24"/>
        </w:rPr>
        <w:tab/>
        <w:t>Дополнительно!</w:t>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r>
      <w:r w:rsidRPr="00BA69F8">
        <w:rPr>
          <w:rFonts w:ascii="Times New Roman" w:hAnsi="Times New Roman" w:cs="Times New Roman"/>
          <w:i/>
          <w:iCs/>
          <w:color w:val="auto"/>
          <w:sz w:val="24"/>
        </w:rPr>
        <w:t>Принцип стабильности условий заключенного договора - важнейший принцип договорного права. Действие указанного принципа распространяется на обе стороны трудового договора - работодателя и работника. Следовательно, работник и работодатель по общему правилу не могут в одностороннем порядке изменить ни одно условие трудового договора.</w:t>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Особенности регулирования труда лиц, работающих по совместительству, определяются специальной главой (гл. 44 ТК РФ).</w:t>
      </w:r>
    </w:p>
    <w:p w:rsidR="00F04B66" w:rsidRPr="00BA69F8" w:rsidRDefault="00FE5490" w:rsidP="00BA69F8">
      <w:pPr>
        <w:pStyle w:val="ConsPlusNormal"/>
        <w:ind w:firstLine="540"/>
        <w:jc w:val="both"/>
        <w:rPr>
          <w:rFonts w:ascii="Times New Roman" w:hAnsi="Times New Roman" w:cs="Times New Roman"/>
          <w:color w:val="00000A"/>
          <w:sz w:val="24"/>
        </w:rPr>
      </w:pPr>
      <w:r w:rsidRPr="00BA69F8">
        <w:rPr>
          <w:rFonts w:ascii="Times New Roman" w:hAnsi="Times New Roman" w:cs="Times New Roman"/>
          <w:color w:val="auto"/>
          <w:sz w:val="24"/>
        </w:rPr>
        <w:tab/>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sidRPr="00BA69F8">
        <w:rPr>
          <w:rFonts w:ascii="Times New Roman" w:hAnsi="Times New Roman" w:cs="Times New Roman"/>
          <w:color w:val="auto"/>
          <w:sz w:val="24"/>
        </w:rPr>
        <w:tab/>
      </w:r>
      <w:r w:rsidRPr="00BA69F8">
        <w:rPr>
          <w:rFonts w:ascii="Times New Roman" w:hAnsi="Times New Roman" w:cs="Times New Roman"/>
          <w:color w:val="auto"/>
          <w:sz w:val="24"/>
        </w:rPr>
        <w:tab/>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r w:rsidRPr="00BA69F8">
        <w:rPr>
          <w:rFonts w:ascii="Times New Roman" w:hAnsi="Times New Roman" w:cs="Times New Roman"/>
          <w:color w:val="auto"/>
          <w:sz w:val="24"/>
        </w:rPr>
        <w:tab/>
      </w:r>
      <w:r w:rsidRPr="00BA69F8">
        <w:rPr>
          <w:rFonts w:ascii="Times New Roman" w:hAnsi="Times New Roman" w:cs="Times New Roman"/>
          <w:color w:val="auto"/>
          <w:sz w:val="24"/>
        </w:rPr>
        <w:tab/>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t>Трудовой договор вступает в силу со дня его подписания работником и работодателем, если иное не установлено ТК РФ, другими ФЗ,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F04B66" w:rsidRPr="00BA69F8" w:rsidRDefault="00F04B66" w:rsidP="00BA69F8">
      <w:pPr>
        <w:pStyle w:val="ConsPlusNormal"/>
        <w:ind w:firstLine="540"/>
        <w:jc w:val="both"/>
        <w:rPr>
          <w:rFonts w:ascii="Times New Roman" w:hAnsi="Times New Roman" w:cs="Times New Roman"/>
          <w:sz w:val="24"/>
        </w:rPr>
      </w:pP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r>
      <w:r w:rsidRPr="00BA69F8">
        <w:rPr>
          <w:rFonts w:ascii="Times New Roman" w:hAnsi="Times New Roman" w:cs="Times New Roman"/>
          <w:b/>
          <w:bCs/>
          <w:color w:val="auto"/>
          <w:sz w:val="24"/>
        </w:rPr>
        <w:t>Дополнительно!</w:t>
      </w:r>
    </w:p>
    <w:p w:rsidR="00F04B66" w:rsidRPr="00BA69F8" w:rsidRDefault="00FE5490" w:rsidP="00BA69F8">
      <w:pPr>
        <w:pStyle w:val="ConsPlusNormal"/>
        <w:ind w:firstLine="540"/>
        <w:jc w:val="both"/>
        <w:rPr>
          <w:rFonts w:ascii="Times New Roman" w:hAnsi="Times New Roman" w:cs="Times New Roman"/>
          <w:i/>
          <w:iCs/>
          <w:color w:val="auto"/>
          <w:sz w:val="24"/>
        </w:rPr>
      </w:pPr>
      <w:r w:rsidRPr="00BA69F8">
        <w:rPr>
          <w:rFonts w:ascii="Times New Roman" w:hAnsi="Times New Roman" w:cs="Times New Roman"/>
          <w:i/>
          <w:iCs/>
          <w:color w:val="auto"/>
          <w:sz w:val="24"/>
        </w:rPr>
        <w:tab/>
        <w:t>В настоящее время нормативные акты определяют разрыв во времени между подписанием трудового договора и вступлением его в силу преимущественно в случаях, когда такие договоры заключаются в сфере государственной собственности (государственного управления). Разнесение во времени заключения трудового договора и вступления его в силу объясняется необходимостью согласования договора с соответствующим органом управления.</w:t>
      </w:r>
    </w:p>
    <w:p w:rsidR="00F04B66" w:rsidRPr="00BA69F8" w:rsidRDefault="00F04B66" w:rsidP="00BA69F8">
      <w:pPr>
        <w:pStyle w:val="ConsPlusNormal"/>
        <w:ind w:firstLine="540"/>
        <w:jc w:val="both"/>
        <w:rPr>
          <w:rFonts w:ascii="Times New Roman" w:hAnsi="Times New Roman" w:cs="Times New Roman"/>
          <w:sz w:val="24"/>
        </w:rPr>
      </w:pPr>
    </w:p>
    <w:p w:rsidR="00F04B66" w:rsidRPr="00BA69F8" w:rsidRDefault="00FE5490" w:rsidP="00BA69F8">
      <w:pPr>
        <w:pStyle w:val="ConsPlusNormal"/>
        <w:ind w:firstLine="540"/>
        <w:jc w:val="both"/>
        <w:rPr>
          <w:rFonts w:ascii="Times New Roman" w:hAnsi="Times New Roman" w:cs="Times New Roman"/>
          <w:color w:val="00000A"/>
          <w:sz w:val="24"/>
        </w:rPr>
      </w:pPr>
      <w:bookmarkStart w:id="6" w:name="Par929"/>
      <w:bookmarkEnd w:id="6"/>
      <w:r w:rsidRPr="00BA69F8">
        <w:rPr>
          <w:rFonts w:ascii="Times New Roman" w:hAnsi="Times New Roman" w:cs="Times New Roman"/>
          <w:color w:val="auto"/>
          <w:sz w:val="24"/>
        </w:rPr>
        <w:tab/>
        <w:t>Работник обязан приступить к исполнению трудовых обязанностей со дня, определенного трудовым договором.</w:t>
      </w:r>
      <w:bookmarkStart w:id="7" w:name="Par930"/>
      <w:bookmarkEnd w:id="7"/>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r w:rsidRPr="00BA69F8">
        <w:rPr>
          <w:rFonts w:ascii="Times New Roman" w:hAnsi="Times New Roman" w:cs="Times New Roman"/>
          <w:color w:val="auto"/>
          <w:sz w:val="24"/>
        </w:rPr>
        <w:tab/>
      </w:r>
      <w:r w:rsidRPr="00BA69F8">
        <w:rPr>
          <w:rFonts w:ascii="Times New Roman" w:hAnsi="Times New Roman" w:cs="Times New Roman"/>
          <w:color w:val="auto"/>
          <w:sz w:val="24"/>
        </w:rPr>
        <w:tab/>
        <w:t>Если работник не приступил к работе в день начала работы, установленный выше,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712DAA" w:rsidRPr="00712DAA" w:rsidRDefault="00FE5490" w:rsidP="00712DAA">
      <w:pPr>
        <w:spacing w:after="0" w:line="240" w:lineRule="auto"/>
        <w:ind w:firstLine="540"/>
        <w:jc w:val="both"/>
        <w:rPr>
          <w:rFonts w:ascii="Verdana" w:eastAsia="Times New Roman" w:hAnsi="Verdana" w:cs="Times New Roman"/>
          <w:color w:val="auto"/>
          <w:sz w:val="21"/>
          <w:szCs w:val="21"/>
          <w:lang w:eastAsia="ru-RU"/>
        </w:rPr>
      </w:pPr>
      <w:r w:rsidRPr="00BA69F8">
        <w:rPr>
          <w:rFonts w:ascii="Times New Roman" w:hAnsi="Times New Roman" w:cs="Times New Roman"/>
          <w:color w:val="auto"/>
          <w:sz w:val="24"/>
        </w:rPr>
        <w:tab/>
      </w:r>
      <w:r w:rsidR="00712DAA" w:rsidRPr="00712DAA">
        <w:rPr>
          <w:rFonts w:ascii="Times New Roman" w:eastAsia="Times New Roman" w:hAnsi="Times New Roman" w:cs="Times New Roman"/>
          <w:color w:val="auto"/>
          <w:sz w:val="24"/>
          <w:szCs w:val="24"/>
          <w:lang w:eastAsia="ru-RU"/>
        </w:rPr>
        <w:t>По письменному заявлению работника работодатель обязан не позднее 3 рабочих дней со дня подачи этого заявления выдать работнику трудовую книжку (за исключением случаев, если в соответствии с ТК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ТК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F04B66" w:rsidRPr="00BA69F8" w:rsidRDefault="00712DAA" w:rsidP="00712DAA">
      <w:pPr>
        <w:pStyle w:val="ConsPlusNormal"/>
        <w:ind w:firstLine="708"/>
        <w:jc w:val="both"/>
        <w:rPr>
          <w:rFonts w:ascii="Times New Roman" w:hAnsi="Times New Roman" w:cs="Times New Roman"/>
          <w:color w:val="00000A"/>
          <w:sz w:val="24"/>
        </w:rPr>
      </w:pPr>
      <w:r w:rsidRPr="00712DAA">
        <w:rPr>
          <w:rFonts w:ascii="Times New Roman" w:eastAsia="Times New Roman" w:hAnsi="Times New Roman" w:cs="Times New Roman"/>
          <w:color w:val="auto"/>
          <w:sz w:val="24"/>
          <w:lang w:eastAsia="ru-RU"/>
        </w:rPr>
        <w:t>Работник, которому работодатель выдал трудовую книжку, обязан не позднее 3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F04B66" w:rsidRPr="00BA69F8" w:rsidRDefault="00FE5490" w:rsidP="00BA69F8">
      <w:pPr>
        <w:pStyle w:val="ConsPlusNormal"/>
        <w:ind w:firstLine="540"/>
        <w:jc w:val="both"/>
        <w:rPr>
          <w:rFonts w:ascii="Times New Roman" w:hAnsi="Times New Roman" w:cs="Times New Roman"/>
          <w:color w:val="00000A"/>
          <w:sz w:val="24"/>
        </w:rPr>
      </w:pPr>
      <w:r w:rsidRPr="00BA69F8">
        <w:rPr>
          <w:rFonts w:ascii="Times New Roman" w:hAnsi="Times New Roman" w:cs="Times New Roman"/>
          <w:color w:val="auto"/>
          <w:sz w:val="24"/>
        </w:rPr>
        <w:tab/>
        <w:t>Заключение трудового договора допускается с лицами, достигшими возраста шестнадцати лет, за исключением случаев, предусмотренных ТК РФ, другими ФЗ.</w:t>
      </w:r>
    </w:p>
    <w:p w:rsidR="00F04B66" w:rsidRPr="00BA69F8" w:rsidRDefault="00FE5490" w:rsidP="00BA69F8">
      <w:pPr>
        <w:pStyle w:val="ConsPlusNormal"/>
        <w:ind w:firstLine="540"/>
        <w:jc w:val="both"/>
        <w:rPr>
          <w:rFonts w:ascii="Times New Roman" w:hAnsi="Times New Roman" w:cs="Times New Roman"/>
          <w:color w:val="00000A"/>
          <w:sz w:val="24"/>
        </w:rPr>
      </w:pPr>
      <w:bookmarkStart w:id="8" w:name="Par950"/>
      <w:bookmarkEnd w:id="8"/>
      <w:r w:rsidRPr="00BA69F8">
        <w:rPr>
          <w:rFonts w:ascii="Times New Roman" w:hAnsi="Times New Roman" w:cs="Times New Roman"/>
          <w:color w:val="auto"/>
          <w:sz w:val="24"/>
        </w:rPr>
        <w:tab/>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ФЗ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 xml:space="preserve">В организациях кинематографии, театрах, театральных и концертных </w:t>
      </w:r>
      <w:r w:rsidRPr="00BA69F8">
        <w:rPr>
          <w:rFonts w:ascii="Times New Roman" w:hAnsi="Times New Roman" w:cs="Times New Roman"/>
          <w:color w:val="auto"/>
          <w:sz w:val="24"/>
        </w:rPr>
        <w:lastRenderedPageBreak/>
        <w:t>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F04B66" w:rsidRPr="00BA69F8" w:rsidRDefault="00FE5490" w:rsidP="00BA69F8">
      <w:pPr>
        <w:pStyle w:val="ConsPlusNormal"/>
        <w:ind w:firstLine="540"/>
        <w:jc w:val="both"/>
        <w:rPr>
          <w:rFonts w:ascii="Times New Roman" w:hAnsi="Times New Roman" w:cs="Times New Roman"/>
          <w:color w:val="00000A"/>
          <w:sz w:val="24"/>
        </w:rPr>
      </w:pPr>
      <w:r w:rsidRPr="00BA69F8">
        <w:rPr>
          <w:rFonts w:ascii="Times New Roman" w:hAnsi="Times New Roman" w:cs="Times New Roman"/>
          <w:color w:val="auto"/>
          <w:sz w:val="24"/>
        </w:rPr>
        <w:tab/>
        <w:t>Запрещается необоснованный отказ в заключении трудового договора.</w:t>
      </w:r>
      <w:r w:rsidRPr="00BA69F8">
        <w:rPr>
          <w:rFonts w:ascii="Times New Roman" w:hAnsi="Times New Roman" w:cs="Times New Roman"/>
          <w:color w:val="auto"/>
          <w:sz w:val="24"/>
        </w:rPr>
        <w:tab/>
      </w:r>
      <w:r w:rsidRPr="00BA69F8">
        <w:rPr>
          <w:rFonts w:ascii="Times New Roman" w:hAnsi="Times New Roman" w:cs="Times New Roman"/>
          <w:color w:val="auto"/>
          <w:sz w:val="24"/>
        </w:rPr>
        <w:tab/>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ФЗ.</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Запрещается отказывать в заключении трудового договора женщинам по мотивам, связанным с беременностью или наличием детей.</w:t>
      </w:r>
      <w:bookmarkStart w:id="9" w:name="Par963"/>
      <w:bookmarkEnd w:id="9"/>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BA69F8">
        <w:rPr>
          <w:rFonts w:ascii="Times New Roman" w:hAnsi="Times New Roman" w:cs="Times New Roman"/>
          <w:color w:val="auto"/>
          <w:sz w:val="24"/>
        </w:rPr>
        <w:tab/>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r w:rsidRPr="00BA69F8">
        <w:rPr>
          <w:rFonts w:ascii="Times New Roman" w:hAnsi="Times New Roman" w:cs="Times New Roman"/>
          <w:color w:val="auto"/>
          <w:sz w:val="24"/>
        </w:rPr>
        <w:tab/>
      </w:r>
      <w:r w:rsidRPr="00BA69F8">
        <w:rPr>
          <w:rFonts w:ascii="Times New Roman" w:hAnsi="Times New Roman" w:cs="Times New Roman"/>
          <w:color w:val="auto"/>
          <w:sz w:val="24"/>
        </w:rPr>
        <w:tab/>
        <w:t>Отказ в заключении трудового договора может быть обжалован в суд.</w:t>
      </w:r>
    </w:p>
    <w:p w:rsidR="00F04B66" w:rsidRPr="00BA69F8" w:rsidRDefault="00FE5490" w:rsidP="00BA69F8">
      <w:pPr>
        <w:pStyle w:val="ConsPlusNormal"/>
        <w:jc w:val="both"/>
        <w:rPr>
          <w:rFonts w:ascii="Times New Roman" w:hAnsi="Times New Roman" w:cs="Times New Roman"/>
          <w:color w:val="auto"/>
          <w:sz w:val="24"/>
        </w:rPr>
      </w:pPr>
      <w:r w:rsidRPr="00BA69F8">
        <w:rPr>
          <w:rFonts w:ascii="Times New Roman" w:hAnsi="Times New Roman" w:cs="Times New Roman"/>
          <w:color w:val="auto"/>
          <w:sz w:val="24"/>
        </w:rPr>
        <w:tab/>
        <w:t>Граждане, замещавшие должности государственной или муниципальной службы, перечень которых устанавливается нормативными правовыми актами РФ,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РФ.</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Граждане, замещавшие должности государственной или муниципальной службы, перечень которых устанавливается нормативными правовыми актами РФ,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РФ,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РФ.</w:t>
      </w:r>
    </w:p>
    <w:p w:rsidR="00F04B66" w:rsidRPr="00BA69F8" w:rsidRDefault="00FE5490" w:rsidP="00BA69F8">
      <w:pPr>
        <w:spacing w:line="240" w:lineRule="auto"/>
        <w:ind w:firstLine="540"/>
        <w:jc w:val="both"/>
        <w:rPr>
          <w:rFonts w:ascii="Times New Roman" w:eastAsia="Times New Roman" w:hAnsi="Times New Roman" w:cs="Times New Roman"/>
          <w:color w:val="auto"/>
          <w:sz w:val="24"/>
          <w:szCs w:val="24"/>
          <w:lang w:eastAsia="ru-RU"/>
        </w:rPr>
      </w:pPr>
      <w:r w:rsidRPr="00BA69F8">
        <w:rPr>
          <w:rFonts w:ascii="Times New Roman" w:hAnsi="Times New Roman" w:cs="Times New Roman"/>
          <w:color w:val="auto"/>
          <w:sz w:val="24"/>
          <w:szCs w:val="24"/>
        </w:rPr>
        <w:tab/>
        <w:t>Если иное не установлено ТК РФ, другими ФЗ, при заключении трудового договора лицо, поступающее на работу, предъявляет работодателю:</w:t>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t>1) паспорт или иной документ, удостоверяющий личность;</w:t>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t xml:space="preserve">2) </w:t>
      </w:r>
      <w:r w:rsidR="00FD002E" w:rsidRPr="00630236">
        <w:rPr>
          <w:rFonts w:ascii="Times New Roman" w:eastAsia="Times New Roman" w:hAnsi="Times New Roman" w:cs="Times New Roman"/>
          <w:color w:val="auto"/>
          <w:sz w:val="24"/>
          <w:szCs w:val="24"/>
          <w:lang w:eastAsia="ru-RU"/>
        </w:rPr>
        <w:t xml:space="preserve">трудовую книжку и (или) сведения о трудовой деятельности, за исключением </w:t>
      </w:r>
      <w:r w:rsidR="00FD002E" w:rsidRPr="00630236">
        <w:rPr>
          <w:rFonts w:ascii="Times New Roman" w:eastAsia="Times New Roman" w:hAnsi="Times New Roman" w:cs="Times New Roman"/>
          <w:color w:val="auto"/>
          <w:sz w:val="24"/>
          <w:szCs w:val="24"/>
          <w:lang w:eastAsia="ru-RU"/>
        </w:rPr>
        <w:lastRenderedPageBreak/>
        <w:t>случаев, если трудовой договор заключается впервые;</w:t>
      </w:r>
      <w:r w:rsidR="00BA69F8">
        <w:rPr>
          <w:rFonts w:ascii="Times New Roman" w:hAnsi="Times New Roman" w:cs="Times New Roman"/>
          <w:color w:val="auto"/>
          <w:sz w:val="24"/>
          <w:szCs w:val="24"/>
        </w:rPr>
        <w:tab/>
      </w:r>
      <w:r w:rsidR="00BA69F8">
        <w:rPr>
          <w:rFonts w:ascii="Times New Roman" w:hAnsi="Times New Roman" w:cs="Times New Roman"/>
          <w:color w:val="auto"/>
          <w:sz w:val="24"/>
          <w:szCs w:val="24"/>
        </w:rPr>
        <w:tab/>
      </w:r>
      <w:r w:rsidR="00BA69F8">
        <w:rPr>
          <w:rFonts w:ascii="Times New Roman" w:hAnsi="Times New Roman" w:cs="Times New Roman"/>
          <w:color w:val="auto"/>
          <w:sz w:val="24"/>
          <w:szCs w:val="24"/>
        </w:rPr>
        <w:tab/>
      </w:r>
      <w:r w:rsidR="00FD002E">
        <w:rPr>
          <w:rFonts w:ascii="Times New Roman" w:hAnsi="Times New Roman" w:cs="Times New Roman"/>
          <w:color w:val="auto"/>
          <w:sz w:val="24"/>
          <w:szCs w:val="24"/>
        </w:rPr>
        <w:tab/>
      </w:r>
      <w:r w:rsidR="00FD002E">
        <w:rPr>
          <w:rFonts w:ascii="Times New Roman" w:hAnsi="Times New Roman" w:cs="Times New Roman"/>
          <w:color w:val="auto"/>
          <w:sz w:val="24"/>
          <w:szCs w:val="24"/>
        </w:rPr>
        <w:tab/>
      </w:r>
      <w:r w:rsidR="00FD002E">
        <w:rPr>
          <w:rFonts w:ascii="Times New Roman" w:hAnsi="Times New Roman" w:cs="Times New Roman"/>
          <w:color w:val="auto"/>
          <w:sz w:val="24"/>
          <w:szCs w:val="24"/>
        </w:rPr>
        <w:tab/>
      </w:r>
      <w:r w:rsidR="00FD002E">
        <w:rPr>
          <w:rFonts w:ascii="Times New Roman" w:hAnsi="Times New Roman" w:cs="Times New Roman"/>
          <w:color w:val="auto"/>
          <w:sz w:val="24"/>
          <w:szCs w:val="24"/>
        </w:rPr>
        <w:tab/>
      </w:r>
      <w:r w:rsidRPr="00BA69F8">
        <w:rPr>
          <w:rFonts w:ascii="Times New Roman" w:hAnsi="Times New Roman" w:cs="Times New Roman"/>
          <w:color w:val="auto"/>
          <w:sz w:val="24"/>
          <w:szCs w:val="24"/>
        </w:rPr>
        <w:t xml:space="preserve">3) </w:t>
      </w:r>
      <w:r w:rsidR="00BA69F8" w:rsidRPr="00BA69F8">
        <w:rPr>
          <w:rFonts w:ascii="Times New Roman" w:eastAsia="Times New Roman" w:hAnsi="Times New Roman" w:cs="Times New Roman"/>
          <w:color w:val="auto"/>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r w:rsidR="00BA69F8">
        <w:rPr>
          <w:rFonts w:ascii="Times New Roman" w:eastAsia="Times New Roman" w:hAnsi="Times New Roman" w:cs="Times New Roman"/>
          <w:color w:val="auto"/>
          <w:sz w:val="24"/>
          <w:szCs w:val="24"/>
          <w:lang w:eastAsia="ru-RU"/>
        </w:rPr>
        <w:tab/>
      </w:r>
      <w:r w:rsidR="00BA69F8">
        <w:rPr>
          <w:rFonts w:ascii="Times New Roman" w:eastAsia="Times New Roman" w:hAnsi="Times New Roman" w:cs="Times New Roman"/>
          <w:color w:val="auto"/>
          <w:sz w:val="24"/>
          <w:szCs w:val="24"/>
          <w:lang w:eastAsia="ru-RU"/>
        </w:rPr>
        <w:tab/>
      </w:r>
      <w:r w:rsidRPr="00BA69F8">
        <w:rPr>
          <w:rFonts w:ascii="Times New Roman" w:hAnsi="Times New Roman" w:cs="Times New Roman"/>
          <w:color w:val="auto"/>
          <w:sz w:val="24"/>
          <w:szCs w:val="24"/>
        </w:rPr>
        <w:t>4) документы воинского учета - для военнообязанных и лиц, подлежащих призыву на военную службу;</w:t>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t>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t>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ФЗ не допускаются лица, имеющие или имевшие судимость, подвергающиеся или подвергавшиеся уголовному преследованию;</w:t>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t xml:space="preserve">7)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A69F8">
        <w:rPr>
          <w:rFonts w:ascii="Times New Roman" w:hAnsi="Times New Roman" w:cs="Times New Roman"/>
          <w:color w:val="auto"/>
          <w:sz w:val="24"/>
          <w:szCs w:val="24"/>
        </w:rPr>
        <w:t>психоактивных</w:t>
      </w:r>
      <w:proofErr w:type="spellEnd"/>
      <w:r w:rsidRPr="00BA69F8">
        <w:rPr>
          <w:rFonts w:ascii="Times New Roman" w:hAnsi="Times New Roman" w:cs="Times New Roman"/>
          <w:color w:val="auto"/>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ФЗ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A69F8">
        <w:rPr>
          <w:rFonts w:ascii="Times New Roman" w:hAnsi="Times New Roman" w:cs="Times New Roman"/>
          <w:color w:val="auto"/>
          <w:sz w:val="24"/>
          <w:szCs w:val="24"/>
        </w:rPr>
        <w:t>психоактивных</w:t>
      </w:r>
      <w:proofErr w:type="spellEnd"/>
      <w:r w:rsidRPr="00BA69F8">
        <w:rPr>
          <w:rFonts w:ascii="Times New Roman" w:hAnsi="Times New Roman" w:cs="Times New Roman"/>
          <w:color w:val="auto"/>
          <w:sz w:val="24"/>
          <w:szCs w:val="24"/>
        </w:rPr>
        <w:t xml:space="preserve"> веществ, до окончания срока, в течение которого лицо считается подвергнутым административному наказанию.</w:t>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r>
      <w:r w:rsidRPr="00BA69F8">
        <w:rPr>
          <w:rFonts w:ascii="Times New Roman" w:hAnsi="Times New Roman" w:cs="Times New Roman"/>
          <w:color w:val="auto"/>
          <w:sz w:val="24"/>
          <w:szCs w:val="24"/>
        </w:rPr>
        <w:tab/>
        <w:t>В отдельных случаях с учетом специфики работы ТК РФ, иными ФЗ,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r w:rsidRPr="00BA69F8">
        <w:rPr>
          <w:rFonts w:ascii="Times New Roman" w:hAnsi="Times New Roman" w:cs="Times New Roman"/>
          <w:color w:val="auto"/>
          <w:sz w:val="24"/>
          <w:szCs w:val="24"/>
        </w:rPr>
        <w:tab/>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r>
      <w:r w:rsidRPr="00BA69F8">
        <w:rPr>
          <w:rFonts w:ascii="Times New Roman" w:hAnsi="Times New Roman" w:cs="Times New Roman"/>
          <w:b/>
          <w:bCs/>
          <w:color w:val="auto"/>
          <w:sz w:val="24"/>
        </w:rPr>
        <w:t>Дополнительно!</w:t>
      </w:r>
    </w:p>
    <w:p w:rsidR="00F04B66" w:rsidRPr="00BA69F8" w:rsidRDefault="00FE5490" w:rsidP="00BA69F8">
      <w:pPr>
        <w:pStyle w:val="ConsPlusNormal"/>
        <w:ind w:firstLine="540"/>
        <w:jc w:val="both"/>
        <w:rPr>
          <w:rFonts w:ascii="Times New Roman" w:hAnsi="Times New Roman" w:cs="Times New Roman"/>
          <w:i/>
          <w:iCs/>
          <w:color w:val="auto"/>
          <w:sz w:val="24"/>
        </w:rPr>
      </w:pPr>
      <w:r w:rsidRPr="00BA69F8">
        <w:rPr>
          <w:rFonts w:ascii="Times New Roman" w:hAnsi="Times New Roman" w:cs="Times New Roman"/>
          <w:i/>
          <w:iCs/>
          <w:color w:val="auto"/>
          <w:sz w:val="24"/>
        </w:rPr>
        <w:tab/>
        <w:t>К указанным документам о квалификации или наличии специальных знаний (или к "иным документам") также можно отнести водительские права, подтверждающие право вождения автомобиля заявленной категории - при приеме на работу водителя транспортного средства, или удостоверение о допуске к работам на электроустановках и пр. - при приеме на работу электрослесаря по ремонту оборудования распределительных устройств (электрика).</w:t>
      </w:r>
    </w:p>
    <w:p w:rsidR="00F04B66" w:rsidRPr="00BA69F8" w:rsidRDefault="00F04B66" w:rsidP="00BA69F8">
      <w:pPr>
        <w:pStyle w:val="ConsPlusNormal"/>
        <w:ind w:firstLine="540"/>
        <w:jc w:val="both"/>
        <w:rPr>
          <w:rFonts w:ascii="Times New Roman" w:hAnsi="Times New Roman" w:cs="Times New Roman"/>
          <w:sz w:val="24"/>
        </w:rPr>
      </w:pP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t>Запрещается требовать от лица, поступающего на работу, документы помимо предусмотренных ТК РФ, иными ФЗ, указами Президента РФ и постановлениями Правительства РФ.</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00BA69F8" w:rsidRPr="00BA69F8">
        <w:rPr>
          <w:rFonts w:ascii="Times New Roman" w:eastAsia="Times New Roman" w:hAnsi="Times New Roman" w:cs="Times New Roman"/>
          <w:color w:val="auto"/>
          <w:sz w:val="24"/>
          <w:lang w:eastAsia="ru-RU"/>
        </w:rPr>
        <w:t>При заключении трудового договора впервые работодателем оформляется трудовая книжка</w:t>
      </w:r>
      <w:r w:rsidR="00F126BF">
        <w:rPr>
          <w:rFonts w:ascii="Times New Roman" w:eastAsia="Times New Roman" w:hAnsi="Times New Roman" w:cs="Times New Roman"/>
          <w:color w:val="auto"/>
          <w:sz w:val="24"/>
          <w:lang w:eastAsia="ru-RU"/>
        </w:rPr>
        <w:t xml:space="preserve"> </w:t>
      </w:r>
      <w:r w:rsidR="00F126BF" w:rsidRPr="00630236">
        <w:rPr>
          <w:rFonts w:ascii="Times New Roman" w:eastAsia="Times New Roman" w:hAnsi="Times New Roman" w:cs="Times New Roman"/>
          <w:color w:val="auto"/>
          <w:sz w:val="24"/>
          <w:lang w:eastAsia="ru-RU"/>
        </w:rPr>
        <w:t xml:space="preserve">(за исключением случаев, если в соответствии с </w:t>
      </w:r>
      <w:r w:rsidR="00F126BF">
        <w:rPr>
          <w:rFonts w:ascii="Times New Roman" w:eastAsia="Times New Roman" w:hAnsi="Times New Roman" w:cs="Times New Roman"/>
          <w:color w:val="auto"/>
          <w:sz w:val="24"/>
          <w:lang w:eastAsia="ru-RU"/>
        </w:rPr>
        <w:t>ТК РФ</w:t>
      </w:r>
      <w:r w:rsidR="00F126BF" w:rsidRPr="00630236">
        <w:rPr>
          <w:rFonts w:ascii="Times New Roman" w:eastAsia="Times New Roman" w:hAnsi="Times New Roman" w:cs="Times New Roman"/>
          <w:color w:val="auto"/>
          <w:sz w:val="24"/>
          <w:lang w:eastAsia="ru-RU"/>
        </w:rPr>
        <w:t>, иным федеральным законом трудовая книжка на работника не оформляется)</w:t>
      </w:r>
      <w:r w:rsidR="00BA69F8" w:rsidRPr="00BA69F8">
        <w:rPr>
          <w:rFonts w:ascii="Times New Roman" w:eastAsia="Times New Roman" w:hAnsi="Times New Roman" w:cs="Times New Roman"/>
          <w:color w:val="auto"/>
          <w:sz w:val="24"/>
          <w:lang w:eastAsia="ru-RU"/>
        </w:rPr>
        <w:t>.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РФ сведения, необходимые для регистрации указанного лица в системе индивидуального (персонифицированного) учета.</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00BA69F8" w:rsidRPr="00BA69F8">
        <w:rPr>
          <w:rFonts w:ascii="Times New Roman" w:hAnsi="Times New Roman" w:cs="Times New Roman"/>
          <w:color w:val="auto"/>
          <w:sz w:val="24"/>
        </w:rPr>
        <w:tab/>
      </w:r>
      <w:r w:rsidR="00F126BF">
        <w:rPr>
          <w:rFonts w:ascii="Times New Roman" w:hAnsi="Times New Roman" w:cs="Times New Roman"/>
          <w:color w:val="auto"/>
          <w:sz w:val="24"/>
        </w:rPr>
        <w:tab/>
      </w:r>
      <w:r w:rsidR="00F126BF">
        <w:rPr>
          <w:rFonts w:ascii="Times New Roman" w:hAnsi="Times New Roman" w:cs="Times New Roman"/>
          <w:color w:val="auto"/>
          <w:sz w:val="24"/>
        </w:rPr>
        <w:tab/>
      </w:r>
      <w:r w:rsidR="00F126BF">
        <w:rPr>
          <w:rFonts w:ascii="Times New Roman" w:hAnsi="Times New Roman" w:cs="Times New Roman"/>
          <w:color w:val="auto"/>
          <w:sz w:val="24"/>
        </w:rPr>
        <w:tab/>
      </w:r>
      <w:r w:rsidRPr="00BA69F8">
        <w:rPr>
          <w:rFonts w:ascii="Times New Roman" w:hAnsi="Times New Roman" w:cs="Times New Roman"/>
          <w:color w:val="auto"/>
          <w:sz w:val="24"/>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w:t>
      </w:r>
      <w:r w:rsidRPr="00BA69F8">
        <w:rPr>
          <w:rFonts w:ascii="Times New Roman" w:hAnsi="Times New Roman" w:cs="Times New Roman"/>
          <w:color w:val="auto"/>
          <w:sz w:val="24"/>
        </w:rPr>
        <w:lastRenderedPageBreak/>
        <w:t>новую трудовую книжку</w:t>
      </w:r>
      <w:r w:rsidR="000A7BEC">
        <w:rPr>
          <w:rFonts w:ascii="Times New Roman" w:eastAsia="Times New Roman" w:hAnsi="Times New Roman" w:cs="Times New Roman"/>
          <w:color w:val="auto"/>
          <w:sz w:val="24"/>
          <w:lang w:eastAsia="ru-RU"/>
        </w:rPr>
        <w:t xml:space="preserve"> </w:t>
      </w:r>
      <w:r w:rsidR="000A7BEC" w:rsidRPr="00630236">
        <w:rPr>
          <w:rFonts w:ascii="Times New Roman" w:eastAsia="Times New Roman" w:hAnsi="Times New Roman" w:cs="Times New Roman"/>
          <w:color w:val="auto"/>
          <w:sz w:val="24"/>
          <w:lang w:eastAsia="ru-RU"/>
        </w:rPr>
        <w:t xml:space="preserve">(за исключением случаев, если в соответствии с </w:t>
      </w:r>
      <w:r w:rsidR="000A7BEC">
        <w:rPr>
          <w:rFonts w:ascii="Times New Roman" w:eastAsia="Times New Roman" w:hAnsi="Times New Roman" w:cs="Times New Roman"/>
          <w:color w:val="auto"/>
          <w:sz w:val="24"/>
          <w:lang w:eastAsia="ru-RU"/>
        </w:rPr>
        <w:t>ТК РФ</w:t>
      </w:r>
      <w:r w:rsidR="000A7BEC" w:rsidRPr="00630236">
        <w:rPr>
          <w:rFonts w:ascii="Times New Roman" w:eastAsia="Times New Roman" w:hAnsi="Times New Roman" w:cs="Times New Roman"/>
          <w:color w:val="auto"/>
          <w:sz w:val="24"/>
          <w:lang w:eastAsia="ru-RU"/>
        </w:rPr>
        <w:t xml:space="preserve">, иным федеральным законом трудовая книжка на работника не </w:t>
      </w:r>
      <w:r w:rsidR="00F67E35">
        <w:rPr>
          <w:rFonts w:ascii="Times New Roman" w:eastAsia="Times New Roman" w:hAnsi="Times New Roman" w:cs="Times New Roman"/>
          <w:color w:val="auto"/>
          <w:sz w:val="24"/>
          <w:lang w:eastAsia="ru-RU"/>
        </w:rPr>
        <w:t>ведется</w:t>
      </w:r>
      <w:r w:rsidR="000A7BEC" w:rsidRPr="00630236">
        <w:rPr>
          <w:rFonts w:ascii="Times New Roman" w:eastAsia="Times New Roman" w:hAnsi="Times New Roman" w:cs="Times New Roman"/>
          <w:color w:val="auto"/>
          <w:sz w:val="24"/>
          <w:lang w:eastAsia="ru-RU"/>
        </w:rPr>
        <w:t>)</w:t>
      </w:r>
      <w:r w:rsidRPr="00BA69F8">
        <w:rPr>
          <w:rFonts w:ascii="Times New Roman" w:hAnsi="Times New Roman" w:cs="Times New Roman"/>
          <w:color w:val="auto"/>
          <w:sz w:val="24"/>
        </w:rPr>
        <w:t>.</w:t>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t>Трудовая книжка установленного образца является основным документом о трудовой деятельности и трудовом стаже работника.</w:t>
      </w:r>
    </w:p>
    <w:p w:rsidR="00F04B66" w:rsidRPr="00BA69F8" w:rsidRDefault="00F04B66" w:rsidP="00BA69F8">
      <w:pPr>
        <w:pStyle w:val="ConsPlusNormal"/>
        <w:ind w:firstLine="540"/>
        <w:jc w:val="both"/>
        <w:rPr>
          <w:rFonts w:ascii="Times New Roman" w:hAnsi="Times New Roman" w:cs="Times New Roman"/>
          <w:sz w:val="24"/>
        </w:rPr>
      </w:pPr>
    </w:p>
    <w:p w:rsidR="00F04B66" w:rsidRPr="00BA69F8" w:rsidRDefault="00FE5490" w:rsidP="00BA69F8">
      <w:pPr>
        <w:pStyle w:val="ConsPlusNormal"/>
        <w:ind w:firstLine="540"/>
        <w:jc w:val="both"/>
        <w:rPr>
          <w:rFonts w:ascii="Times New Roman" w:hAnsi="Times New Roman" w:cs="Times New Roman"/>
          <w:b/>
          <w:bCs/>
          <w:color w:val="auto"/>
          <w:sz w:val="24"/>
        </w:rPr>
      </w:pPr>
      <w:r w:rsidRPr="00BA69F8">
        <w:rPr>
          <w:rFonts w:ascii="Times New Roman" w:hAnsi="Times New Roman" w:cs="Times New Roman"/>
          <w:b/>
          <w:bCs/>
          <w:color w:val="auto"/>
          <w:sz w:val="24"/>
        </w:rPr>
        <w:tab/>
        <w:t>Дополнительно!</w:t>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r>
      <w:r w:rsidRPr="00BA69F8">
        <w:rPr>
          <w:rFonts w:ascii="Times New Roman" w:hAnsi="Times New Roman" w:cs="Times New Roman"/>
          <w:i/>
          <w:iCs/>
          <w:color w:val="auto"/>
          <w:sz w:val="24"/>
        </w:rPr>
        <w:t>Правила ведения и хранения трудовых книжек, изготовления бланков трудовой книжки и обеспечения ими работодателей утверждены Постановлением Правительства РФ от 16.04.2003 N 225. Инструкция по заполнению трудовых книжек утверждена Постановлением Минтруда России от 10.10.2003 N 69.</w:t>
      </w:r>
      <w:r w:rsidRPr="00BA69F8">
        <w:rPr>
          <w:rFonts w:ascii="Times New Roman" w:hAnsi="Times New Roman" w:cs="Times New Roman"/>
          <w:i/>
          <w:iCs/>
          <w:color w:val="auto"/>
          <w:sz w:val="24"/>
        </w:rPr>
        <w:tab/>
      </w:r>
      <w:r w:rsidRPr="00BA69F8">
        <w:rPr>
          <w:rFonts w:ascii="Times New Roman" w:hAnsi="Times New Roman" w:cs="Times New Roman"/>
          <w:i/>
          <w:iCs/>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p>
    <w:p w:rsidR="00F04B66" w:rsidRPr="00BA69F8" w:rsidRDefault="00F04B66" w:rsidP="00BA69F8">
      <w:pPr>
        <w:pStyle w:val="ConsPlusNormal"/>
        <w:ind w:firstLine="540"/>
        <w:jc w:val="both"/>
        <w:rPr>
          <w:rFonts w:ascii="Times New Roman" w:hAnsi="Times New Roman" w:cs="Times New Roman"/>
          <w:sz w:val="24"/>
        </w:rPr>
      </w:pPr>
    </w:p>
    <w:p w:rsidR="00F04B66" w:rsidRPr="00BA69F8" w:rsidRDefault="00FE5490" w:rsidP="00BA69F8">
      <w:pPr>
        <w:pStyle w:val="ConsPlusNormal"/>
        <w:ind w:firstLine="708"/>
        <w:jc w:val="both"/>
        <w:rPr>
          <w:rFonts w:ascii="Times New Roman" w:hAnsi="Times New Roman" w:cs="Times New Roman"/>
          <w:color w:val="auto"/>
          <w:sz w:val="24"/>
        </w:rPr>
      </w:pPr>
      <w:r w:rsidRPr="00BA69F8">
        <w:rPr>
          <w:rFonts w:ascii="Times New Roman" w:hAnsi="Times New Roman" w:cs="Times New Roman"/>
          <w:color w:val="auto"/>
          <w:sz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РФ федеральным органом исполнительной власти.</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00A71104">
        <w:rPr>
          <w:rFonts w:ascii="Times New Roman" w:eastAsia="Times New Roman" w:hAnsi="Times New Roman" w:cs="Times New Roman"/>
          <w:color w:val="auto"/>
          <w:sz w:val="24"/>
          <w:lang w:eastAsia="ru-RU"/>
        </w:rPr>
        <w:t xml:space="preserve"> </w:t>
      </w:r>
      <w:r w:rsidR="00A71104" w:rsidRPr="00630236">
        <w:rPr>
          <w:rFonts w:ascii="Times New Roman" w:eastAsia="Times New Roman" w:hAnsi="Times New Roman" w:cs="Times New Roman"/>
          <w:color w:val="auto"/>
          <w:sz w:val="24"/>
          <w:lang w:eastAsia="ru-RU"/>
        </w:rPr>
        <w:t xml:space="preserve">(за исключением случаев, если в соответствии с </w:t>
      </w:r>
      <w:r w:rsidR="00A71104">
        <w:rPr>
          <w:rFonts w:ascii="Times New Roman" w:eastAsia="Times New Roman" w:hAnsi="Times New Roman" w:cs="Times New Roman"/>
          <w:color w:val="auto"/>
          <w:sz w:val="24"/>
          <w:lang w:eastAsia="ru-RU"/>
        </w:rPr>
        <w:t>ТК РФ</w:t>
      </w:r>
      <w:r w:rsidR="00A71104" w:rsidRPr="00630236">
        <w:rPr>
          <w:rFonts w:ascii="Times New Roman" w:eastAsia="Times New Roman" w:hAnsi="Times New Roman" w:cs="Times New Roman"/>
          <w:color w:val="auto"/>
          <w:sz w:val="24"/>
          <w:lang w:eastAsia="ru-RU"/>
        </w:rPr>
        <w:t xml:space="preserve">, иным федеральным законом трудовая книжка на работника не </w:t>
      </w:r>
      <w:r w:rsidR="00A71104">
        <w:rPr>
          <w:rFonts w:ascii="Times New Roman" w:eastAsia="Times New Roman" w:hAnsi="Times New Roman" w:cs="Times New Roman"/>
          <w:color w:val="auto"/>
          <w:sz w:val="24"/>
          <w:lang w:eastAsia="ru-RU"/>
        </w:rPr>
        <w:t>ведется</w:t>
      </w:r>
      <w:r w:rsidR="00A71104" w:rsidRPr="00630236">
        <w:rPr>
          <w:rFonts w:ascii="Times New Roman" w:eastAsia="Times New Roman" w:hAnsi="Times New Roman" w:cs="Times New Roman"/>
          <w:color w:val="auto"/>
          <w:sz w:val="24"/>
          <w:lang w:eastAsia="ru-RU"/>
        </w:rPr>
        <w:t>)</w:t>
      </w:r>
      <w:r w:rsidR="00A71104">
        <w:rPr>
          <w:rFonts w:ascii="Times New Roman" w:hAnsi="Times New Roman" w:cs="Times New Roman"/>
          <w:color w:val="auto"/>
          <w:sz w:val="24"/>
        </w:rPr>
        <w:t>.</w:t>
      </w:r>
      <w:r w:rsidR="00A71104">
        <w:rPr>
          <w:rFonts w:ascii="Times New Roman" w:hAnsi="Times New Roman" w:cs="Times New Roman"/>
          <w:color w:val="auto"/>
          <w:sz w:val="24"/>
        </w:rPr>
        <w:tab/>
      </w:r>
      <w:r w:rsidR="00A71104">
        <w:rPr>
          <w:rFonts w:ascii="Times New Roman" w:hAnsi="Times New Roman" w:cs="Times New Roman"/>
          <w:color w:val="auto"/>
          <w:sz w:val="24"/>
        </w:rPr>
        <w:tab/>
      </w:r>
      <w:r w:rsidR="00A71104">
        <w:rPr>
          <w:rFonts w:ascii="Times New Roman" w:hAnsi="Times New Roman" w:cs="Times New Roman"/>
          <w:color w:val="auto"/>
          <w:sz w:val="24"/>
        </w:rPr>
        <w:tab/>
      </w:r>
      <w:r w:rsidRPr="00BA69F8">
        <w:rPr>
          <w:rFonts w:ascii="Times New Roman" w:hAnsi="Times New Roman" w:cs="Times New Roman"/>
          <w:color w:val="auto"/>
          <w:sz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75F67" w:rsidRPr="00675F67" w:rsidRDefault="00FE5490" w:rsidP="00675F67">
      <w:pPr>
        <w:spacing w:after="0" w:line="240" w:lineRule="auto"/>
        <w:ind w:firstLine="540"/>
        <w:jc w:val="both"/>
        <w:rPr>
          <w:rFonts w:ascii="Verdana" w:eastAsia="Times New Roman" w:hAnsi="Verdana" w:cs="Times New Roman"/>
          <w:color w:val="auto"/>
          <w:sz w:val="21"/>
          <w:szCs w:val="21"/>
          <w:lang w:eastAsia="ru-RU"/>
        </w:rPr>
      </w:pPr>
      <w:r w:rsidRPr="00BA69F8">
        <w:rPr>
          <w:rFonts w:ascii="Times New Roman" w:hAnsi="Times New Roman" w:cs="Times New Roman"/>
          <w:color w:val="auto"/>
          <w:sz w:val="24"/>
        </w:rPr>
        <w:tab/>
      </w:r>
      <w:r w:rsidR="00675F67" w:rsidRPr="00675F67">
        <w:rPr>
          <w:rFonts w:ascii="Times New Roman" w:eastAsia="Times New Roman" w:hAnsi="Times New Roman" w:cs="Times New Roman"/>
          <w:color w:val="auto"/>
          <w:sz w:val="24"/>
          <w:szCs w:val="24"/>
          <w:lang w:eastAsia="ru-RU"/>
        </w:rPr>
        <w:t>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675F67" w:rsidRPr="00675F67" w:rsidRDefault="00675F67" w:rsidP="00675F67">
      <w:pPr>
        <w:spacing w:after="0" w:line="240" w:lineRule="auto"/>
        <w:ind w:firstLine="708"/>
        <w:jc w:val="both"/>
        <w:rPr>
          <w:rFonts w:ascii="Verdana" w:eastAsia="Times New Roman" w:hAnsi="Verdana" w:cs="Times New Roman"/>
          <w:color w:val="auto"/>
          <w:sz w:val="21"/>
          <w:szCs w:val="21"/>
          <w:lang w:eastAsia="ru-RU"/>
        </w:rPr>
      </w:pPr>
      <w:r w:rsidRPr="00675F67">
        <w:rPr>
          <w:rFonts w:ascii="Times New Roman" w:eastAsia="Times New Roman" w:hAnsi="Times New Roman" w:cs="Times New Roman"/>
          <w:color w:val="auto"/>
          <w:sz w:val="24"/>
          <w:szCs w:val="24"/>
          <w:lang w:eastAsia="ru-RU"/>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ТК РФ, иным федеральным законом информация.</w:t>
      </w:r>
    </w:p>
    <w:p w:rsidR="00675F67" w:rsidRPr="00675F67" w:rsidRDefault="00675F67" w:rsidP="00675F67">
      <w:pPr>
        <w:spacing w:after="0" w:line="240" w:lineRule="auto"/>
        <w:ind w:firstLine="708"/>
        <w:jc w:val="both"/>
        <w:rPr>
          <w:rFonts w:ascii="Verdana" w:eastAsia="Times New Roman" w:hAnsi="Verdana" w:cs="Times New Roman"/>
          <w:color w:val="auto"/>
          <w:sz w:val="21"/>
          <w:szCs w:val="21"/>
          <w:lang w:eastAsia="ru-RU"/>
        </w:rPr>
      </w:pPr>
      <w:r w:rsidRPr="00675F67">
        <w:rPr>
          <w:rFonts w:ascii="Times New Roman" w:eastAsia="Times New Roman" w:hAnsi="Times New Roman" w:cs="Times New Roman"/>
          <w:color w:val="auto"/>
          <w:sz w:val="24"/>
          <w:szCs w:val="24"/>
          <w:lang w:eastAsia="ru-RU"/>
        </w:rPr>
        <w:t>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РФ.</w:t>
      </w:r>
    </w:p>
    <w:p w:rsidR="00675F67" w:rsidRPr="00675F67" w:rsidRDefault="00675F67" w:rsidP="00675F67">
      <w:pPr>
        <w:spacing w:after="0" w:line="240" w:lineRule="auto"/>
        <w:ind w:left="360" w:firstLine="348"/>
        <w:jc w:val="both"/>
        <w:rPr>
          <w:rFonts w:ascii="Verdana" w:eastAsia="Times New Roman" w:hAnsi="Verdana" w:cs="Times New Roman"/>
          <w:color w:val="auto"/>
          <w:sz w:val="21"/>
          <w:szCs w:val="21"/>
          <w:lang w:eastAsia="ru-RU"/>
        </w:rPr>
      </w:pPr>
      <w:r w:rsidRPr="00675F67">
        <w:rPr>
          <w:rFonts w:ascii="Times New Roman" w:eastAsia="Times New Roman" w:hAnsi="Times New Roman" w:cs="Times New Roman"/>
          <w:color w:val="auto"/>
          <w:sz w:val="24"/>
          <w:szCs w:val="24"/>
          <w:lang w:eastAsia="ru-RU"/>
        </w:rPr>
        <w:t>Лицо, имеющее стаж работы по трудовому договору, может получать сведения о трудовой деятельности:</w:t>
      </w:r>
    </w:p>
    <w:p w:rsidR="00675F67" w:rsidRPr="00675F67" w:rsidRDefault="00675F67" w:rsidP="00675F67">
      <w:pPr>
        <w:pStyle w:val="ac"/>
        <w:numPr>
          <w:ilvl w:val="0"/>
          <w:numId w:val="1"/>
        </w:numPr>
        <w:spacing w:after="0" w:line="240" w:lineRule="auto"/>
        <w:ind w:left="360" w:firstLine="0"/>
        <w:jc w:val="both"/>
        <w:rPr>
          <w:rFonts w:ascii="Verdana" w:eastAsia="Times New Roman" w:hAnsi="Verdana" w:cs="Times New Roman"/>
          <w:color w:val="auto"/>
          <w:sz w:val="21"/>
          <w:szCs w:val="21"/>
          <w:lang w:eastAsia="ru-RU"/>
        </w:rPr>
      </w:pPr>
      <w:r w:rsidRPr="00675F67">
        <w:rPr>
          <w:rFonts w:ascii="Times New Roman" w:eastAsia="Times New Roman" w:hAnsi="Times New Roman" w:cs="Times New Roman"/>
          <w:color w:val="auto"/>
          <w:sz w:val="24"/>
          <w:szCs w:val="24"/>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75F67" w:rsidRPr="00675F67" w:rsidRDefault="00675F67" w:rsidP="00675F67">
      <w:pPr>
        <w:pStyle w:val="ac"/>
        <w:numPr>
          <w:ilvl w:val="0"/>
          <w:numId w:val="1"/>
        </w:numPr>
        <w:spacing w:after="0" w:line="240" w:lineRule="auto"/>
        <w:ind w:left="360" w:firstLine="0"/>
        <w:jc w:val="both"/>
        <w:rPr>
          <w:rFonts w:ascii="Verdana" w:eastAsia="Times New Roman" w:hAnsi="Verdana" w:cs="Times New Roman"/>
          <w:color w:val="auto"/>
          <w:sz w:val="21"/>
          <w:szCs w:val="21"/>
          <w:lang w:eastAsia="ru-RU"/>
        </w:rPr>
      </w:pPr>
      <w:r w:rsidRPr="00675F67">
        <w:rPr>
          <w:rFonts w:ascii="Times New Roman" w:eastAsia="Times New Roman" w:hAnsi="Times New Roman" w:cs="Times New Roman"/>
          <w:color w:val="auto"/>
          <w:sz w:val="24"/>
          <w:szCs w:val="24"/>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675F67" w:rsidRPr="00675F67" w:rsidRDefault="00675F67" w:rsidP="00675F67">
      <w:pPr>
        <w:pStyle w:val="ac"/>
        <w:numPr>
          <w:ilvl w:val="0"/>
          <w:numId w:val="1"/>
        </w:numPr>
        <w:spacing w:after="0" w:line="240" w:lineRule="auto"/>
        <w:ind w:left="360" w:firstLine="0"/>
        <w:jc w:val="both"/>
        <w:rPr>
          <w:rFonts w:ascii="Verdana" w:eastAsia="Times New Roman" w:hAnsi="Verdana" w:cs="Times New Roman"/>
          <w:color w:val="auto"/>
          <w:sz w:val="21"/>
          <w:szCs w:val="21"/>
          <w:lang w:eastAsia="ru-RU"/>
        </w:rPr>
      </w:pPr>
      <w:r w:rsidRPr="00675F67">
        <w:rPr>
          <w:rFonts w:ascii="Times New Roman" w:eastAsia="Times New Roman" w:hAnsi="Times New Roman" w:cs="Times New Roman"/>
          <w:color w:val="auto"/>
          <w:sz w:val="24"/>
          <w:szCs w:val="24"/>
          <w:lang w:eastAsia="ru-RU"/>
        </w:rPr>
        <w:lastRenderedPageBreak/>
        <w:t>в Пенсионном фонде РФ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675F67" w:rsidRPr="00675F67" w:rsidRDefault="00675F67" w:rsidP="00675F67">
      <w:pPr>
        <w:pStyle w:val="ac"/>
        <w:numPr>
          <w:ilvl w:val="0"/>
          <w:numId w:val="1"/>
        </w:numPr>
        <w:spacing w:after="0" w:line="240" w:lineRule="auto"/>
        <w:ind w:left="360" w:firstLine="0"/>
        <w:jc w:val="both"/>
        <w:rPr>
          <w:rFonts w:ascii="Verdana" w:eastAsia="Times New Roman" w:hAnsi="Verdana" w:cs="Times New Roman"/>
          <w:color w:val="auto"/>
          <w:sz w:val="21"/>
          <w:szCs w:val="21"/>
          <w:lang w:eastAsia="ru-RU"/>
        </w:rPr>
      </w:pPr>
      <w:r w:rsidRPr="00675F67">
        <w:rPr>
          <w:rFonts w:ascii="Times New Roman" w:eastAsia="Times New Roman" w:hAnsi="Times New Roman" w:cs="Times New Roman"/>
          <w:color w:val="auto"/>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675F67" w:rsidRPr="00675F67" w:rsidRDefault="00675F67" w:rsidP="00675F67">
      <w:pPr>
        <w:spacing w:after="0" w:line="240" w:lineRule="auto"/>
        <w:ind w:firstLine="708"/>
        <w:jc w:val="both"/>
        <w:rPr>
          <w:rFonts w:ascii="Verdana" w:eastAsia="Times New Roman" w:hAnsi="Verdana" w:cs="Times New Roman"/>
          <w:color w:val="auto"/>
          <w:sz w:val="21"/>
          <w:szCs w:val="21"/>
          <w:lang w:eastAsia="ru-RU"/>
        </w:rPr>
      </w:pPr>
      <w:r w:rsidRPr="00675F67">
        <w:rPr>
          <w:rFonts w:ascii="Times New Roman" w:eastAsia="Times New Roman" w:hAnsi="Times New Roman" w:cs="Times New Roman"/>
          <w:color w:val="auto"/>
          <w:sz w:val="24"/>
          <w:szCs w:val="24"/>
          <w:lang w:eastAsia="ru-RU"/>
        </w:rPr>
        <w:t>Работодатель обязан предоставить работнику (за исключением случаев, если в соответствии с ТК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675F67" w:rsidRPr="00675F67" w:rsidRDefault="00675F67" w:rsidP="00675F67">
      <w:pPr>
        <w:pStyle w:val="ac"/>
        <w:numPr>
          <w:ilvl w:val="0"/>
          <w:numId w:val="2"/>
        </w:numPr>
        <w:spacing w:after="0" w:line="240" w:lineRule="auto"/>
        <w:ind w:left="360" w:firstLine="0"/>
        <w:jc w:val="both"/>
        <w:rPr>
          <w:rFonts w:ascii="Verdana" w:eastAsia="Times New Roman" w:hAnsi="Verdana" w:cs="Times New Roman"/>
          <w:color w:val="auto"/>
          <w:sz w:val="21"/>
          <w:szCs w:val="21"/>
          <w:lang w:eastAsia="ru-RU"/>
        </w:rPr>
      </w:pPr>
      <w:r w:rsidRPr="00675F67">
        <w:rPr>
          <w:rFonts w:ascii="Times New Roman" w:eastAsia="Times New Roman" w:hAnsi="Times New Roman" w:cs="Times New Roman"/>
          <w:color w:val="auto"/>
          <w:sz w:val="24"/>
          <w:szCs w:val="24"/>
          <w:lang w:eastAsia="ru-RU"/>
        </w:rPr>
        <w:t>в период работы не позднее 3 рабочих дней со дня подачи этого заявления;</w:t>
      </w:r>
    </w:p>
    <w:p w:rsidR="00675F67" w:rsidRPr="00675F67" w:rsidRDefault="00675F67" w:rsidP="00675F67">
      <w:pPr>
        <w:pStyle w:val="ac"/>
        <w:numPr>
          <w:ilvl w:val="0"/>
          <w:numId w:val="2"/>
        </w:numPr>
        <w:spacing w:after="0" w:line="240" w:lineRule="auto"/>
        <w:ind w:left="360" w:firstLine="0"/>
        <w:jc w:val="both"/>
        <w:rPr>
          <w:rFonts w:ascii="Verdana" w:eastAsia="Times New Roman" w:hAnsi="Verdana" w:cs="Times New Roman"/>
          <w:color w:val="auto"/>
          <w:sz w:val="21"/>
          <w:szCs w:val="21"/>
          <w:lang w:eastAsia="ru-RU"/>
        </w:rPr>
      </w:pPr>
      <w:r w:rsidRPr="00675F67">
        <w:rPr>
          <w:rFonts w:ascii="Times New Roman" w:eastAsia="Times New Roman" w:hAnsi="Times New Roman" w:cs="Times New Roman"/>
          <w:color w:val="auto"/>
          <w:sz w:val="24"/>
          <w:szCs w:val="24"/>
          <w:lang w:eastAsia="ru-RU"/>
        </w:rPr>
        <w:t>при увольнении в день прекращения трудового договора.</w:t>
      </w:r>
    </w:p>
    <w:p w:rsidR="00675F67" w:rsidRPr="00675F67" w:rsidRDefault="00675F67" w:rsidP="00675F67">
      <w:pPr>
        <w:spacing w:after="0" w:line="240" w:lineRule="auto"/>
        <w:ind w:firstLine="708"/>
        <w:jc w:val="both"/>
        <w:rPr>
          <w:rFonts w:ascii="Verdana" w:eastAsia="Times New Roman" w:hAnsi="Verdana" w:cs="Times New Roman"/>
          <w:color w:val="auto"/>
          <w:sz w:val="21"/>
          <w:szCs w:val="21"/>
          <w:lang w:eastAsia="ru-RU"/>
        </w:rPr>
      </w:pPr>
      <w:r w:rsidRPr="00675F67">
        <w:rPr>
          <w:rFonts w:ascii="Times New Roman" w:eastAsia="Times New Roman" w:hAnsi="Times New Roman" w:cs="Times New Roman"/>
          <w:color w:val="auto"/>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F04B66" w:rsidRPr="00BA69F8" w:rsidRDefault="00FE5490" w:rsidP="00675F67">
      <w:pPr>
        <w:pStyle w:val="ConsPlusNormal"/>
        <w:ind w:firstLine="708"/>
        <w:jc w:val="both"/>
        <w:rPr>
          <w:rFonts w:ascii="Times New Roman" w:hAnsi="Times New Roman" w:cs="Times New Roman"/>
          <w:color w:val="00000A"/>
          <w:sz w:val="24"/>
        </w:rPr>
      </w:pPr>
      <w:r w:rsidRPr="00BA69F8">
        <w:rPr>
          <w:rFonts w:ascii="Times New Roman" w:hAnsi="Times New Roman" w:cs="Times New Roman"/>
          <w:color w:val="auto"/>
          <w:sz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04B66" w:rsidRPr="00BA69F8" w:rsidRDefault="00FE5490" w:rsidP="00BA69F8">
      <w:pPr>
        <w:pStyle w:val="ConsPlusNormal"/>
        <w:jc w:val="both"/>
        <w:rPr>
          <w:rFonts w:ascii="Times New Roman" w:hAnsi="Times New Roman" w:cs="Times New Roman"/>
          <w:color w:val="auto"/>
          <w:sz w:val="24"/>
        </w:rPr>
      </w:pPr>
      <w:bookmarkStart w:id="10" w:name="Par1018"/>
      <w:bookmarkEnd w:id="10"/>
      <w:r w:rsidRPr="00BA69F8">
        <w:rPr>
          <w:rFonts w:ascii="Times New Roman" w:hAnsi="Times New Roman" w:cs="Times New Roman"/>
          <w:color w:val="auto"/>
          <w:sz w:val="24"/>
        </w:rPr>
        <w:tab/>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F04B66" w:rsidRPr="00BA69F8" w:rsidRDefault="00F04B66" w:rsidP="00BA69F8">
      <w:pPr>
        <w:pStyle w:val="ConsPlusNormal"/>
        <w:jc w:val="both"/>
        <w:rPr>
          <w:rFonts w:ascii="Times New Roman" w:hAnsi="Times New Roman" w:cs="Times New Roman"/>
          <w:sz w:val="24"/>
        </w:rPr>
      </w:pPr>
    </w:p>
    <w:p w:rsidR="00F04B66" w:rsidRPr="00BA69F8" w:rsidRDefault="00FE5490" w:rsidP="00BA69F8">
      <w:pPr>
        <w:pStyle w:val="ConsPlusNormal"/>
        <w:jc w:val="both"/>
        <w:rPr>
          <w:rFonts w:ascii="Times New Roman" w:hAnsi="Times New Roman" w:cs="Times New Roman"/>
          <w:color w:val="auto"/>
          <w:sz w:val="24"/>
        </w:rPr>
      </w:pPr>
      <w:r w:rsidRPr="00BA69F8">
        <w:rPr>
          <w:rFonts w:ascii="Times New Roman" w:hAnsi="Times New Roman" w:cs="Times New Roman"/>
          <w:color w:val="auto"/>
          <w:sz w:val="24"/>
        </w:rPr>
        <w:tab/>
      </w:r>
      <w:r w:rsidRPr="00BA69F8">
        <w:rPr>
          <w:rFonts w:ascii="Times New Roman" w:hAnsi="Times New Roman" w:cs="Times New Roman"/>
          <w:b/>
          <w:bCs/>
          <w:color w:val="auto"/>
          <w:sz w:val="24"/>
        </w:rPr>
        <w:t>Дополнительно!</w:t>
      </w:r>
    </w:p>
    <w:p w:rsidR="00F04B66" w:rsidRPr="00BA69F8" w:rsidRDefault="00FE5490" w:rsidP="00BA69F8">
      <w:pPr>
        <w:pStyle w:val="ConsPlusNormal"/>
        <w:jc w:val="both"/>
        <w:rPr>
          <w:rFonts w:ascii="Times New Roman" w:hAnsi="Times New Roman" w:cs="Times New Roman"/>
          <w:color w:val="auto"/>
          <w:sz w:val="24"/>
        </w:rPr>
      </w:pPr>
      <w:r w:rsidRPr="00BA69F8">
        <w:rPr>
          <w:rFonts w:ascii="Times New Roman" w:hAnsi="Times New Roman" w:cs="Times New Roman"/>
          <w:color w:val="auto"/>
          <w:sz w:val="24"/>
        </w:rPr>
        <w:tab/>
      </w:r>
      <w:r w:rsidRPr="00BA69F8">
        <w:rPr>
          <w:rFonts w:ascii="Times New Roman" w:hAnsi="Times New Roman" w:cs="Times New Roman"/>
          <w:i/>
          <w:iCs/>
          <w:color w:val="auto"/>
          <w:sz w:val="24"/>
        </w:rPr>
        <w:t>Общероссийские спортивные федерации обязаны согласовывать кандидатуру главного тренера спортивной сборной команды РФ по соответствующему виду спорта с федеральным органом исполнительной власти в области физической культуры и спорта в установленном им порядке (п. 6.5 ч. 1 ст. 16 ФЗ "О физической культуре и спорте в РФ").</w:t>
      </w:r>
    </w:p>
    <w:p w:rsidR="00F04B66" w:rsidRPr="00BA69F8" w:rsidRDefault="00F04B66" w:rsidP="00BA69F8">
      <w:pPr>
        <w:pStyle w:val="ConsPlusNormal"/>
        <w:jc w:val="both"/>
        <w:rPr>
          <w:rFonts w:ascii="Times New Roman" w:hAnsi="Times New Roman" w:cs="Times New Roman"/>
          <w:sz w:val="24"/>
        </w:rPr>
      </w:pPr>
    </w:p>
    <w:p w:rsidR="00F04B66" w:rsidRPr="00BA69F8" w:rsidRDefault="00FE5490" w:rsidP="00BA69F8">
      <w:pPr>
        <w:pStyle w:val="ConsPlusNormal"/>
        <w:ind w:firstLine="540"/>
        <w:jc w:val="both"/>
        <w:rPr>
          <w:rFonts w:ascii="Times New Roman" w:hAnsi="Times New Roman" w:cs="Times New Roman"/>
          <w:color w:val="00000A"/>
          <w:sz w:val="24"/>
        </w:rPr>
      </w:pPr>
      <w:r w:rsidRPr="00BA69F8">
        <w:rPr>
          <w:rFonts w:ascii="Times New Roman" w:hAnsi="Times New Roman" w:cs="Times New Roman"/>
          <w:color w:val="auto"/>
          <w:sz w:val="24"/>
        </w:rPr>
        <w:lastRenderedPageBreak/>
        <w:tab/>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ТК РФ и иными ФЗ.</w:t>
      </w:r>
    </w:p>
    <w:p w:rsidR="00331781"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r>
      <w:r w:rsidR="00331781" w:rsidRPr="0052759F">
        <w:rPr>
          <w:rFonts w:ascii="Times New Roman" w:eastAsia="Times New Roman" w:hAnsi="Times New Roman" w:cs="Times New Roman"/>
          <w:color w:val="auto"/>
          <w:sz w:val="24"/>
          <w:lang w:eastAsia="ru-RU"/>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r w:rsidRPr="00BA69F8">
        <w:rPr>
          <w:rFonts w:ascii="Times New Roman" w:hAnsi="Times New Roman" w:cs="Times New Roman"/>
          <w:color w:val="auto"/>
          <w:sz w:val="24"/>
        </w:rPr>
        <w:tab/>
      </w:r>
    </w:p>
    <w:p w:rsidR="00F04B66" w:rsidRPr="00BA69F8" w:rsidRDefault="00FE5490" w:rsidP="00BA69F8">
      <w:pPr>
        <w:pStyle w:val="ConsPlusNormal"/>
        <w:ind w:firstLine="540"/>
        <w:jc w:val="both"/>
        <w:rPr>
          <w:rFonts w:ascii="Times New Roman" w:hAnsi="Times New Roman" w:cs="Times New Roman"/>
          <w:color w:val="00000A"/>
          <w:sz w:val="24"/>
        </w:rPr>
      </w:pPr>
      <w:bookmarkStart w:id="11" w:name="Par1035"/>
      <w:bookmarkStart w:id="12" w:name="_GoBack"/>
      <w:bookmarkEnd w:id="11"/>
      <w:bookmarkEnd w:id="12"/>
      <w:r w:rsidRPr="00BA69F8">
        <w:rPr>
          <w:rFonts w:ascii="Times New Roman" w:hAnsi="Times New Roman" w:cs="Times New Roman"/>
          <w:color w:val="auto"/>
          <w:sz w:val="24"/>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F04B66" w:rsidRPr="00BA69F8" w:rsidRDefault="00FE5490" w:rsidP="00BA69F8">
      <w:pPr>
        <w:pStyle w:val="ConsPlusNormal"/>
        <w:ind w:firstLine="540"/>
        <w:jc w:val="both"/>
        <w:rPr>
          <w:rFonts w:ascii="Times New Roman" w:hAnsi="Times New Roman" w:cs="Times New Roman"/>
          <w:color w:val="00000A"/>
          <w:sz w:val="24"/>
        </w:rPr>
      </w:pPr>
      <w:r w:rsidRPr="00BA69F8">
        <w:rPr>
          <w:rFonts w:ascii="Times New Roman" w:hAnsi="Times New Roman" w:cs="Times New Roman"/>
          <w:color w:val="auto"/>
          <w:sz w:val="24"/>
        </w:rPr>
        <w:tab/>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ТК РФ и иными ФЗ.</w:t>
      </w: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04B66" w:rsidRPr="00BA69F8" w:rsidRDefault="00F04B66" w:rsidP="00BA69F8">
      <w:pPr>
        <w:pStyle w:val="ConsPlusNormal"/>
        <w:ind w:firstLine="540"/>
        <w:jc w:val="both"/>
        <w:rPr>
          <w:rFonts w:ascii="Times New Roman" w:hAnsi="Times New Roman" w:cs="Times New Roman"/>
          <w:sz w:val="24"/>
        </w:rPr>
      </w:pPr>
    </w:p>
    <w:p w:rsidR="00F04B66" w:rsidRPr="00BA69F8" w:rsidRDefault="00FE5490" w:rsidP="00BA69F8">
      <w:pPr>
        <w:pStyle w:val="ConsPlusNormal"/>
        <w:ind w:firstLine="540"/>
        <w:jc w:val="both"/>
        <w:rPr>
          <w:rFonts w:ascii="Times New Roman" w:hAnsi="Times New Roman" w:cs="Times New Roman"/>
          <w:b/>
          <w:bCs/>
          <w:color w:val="auto"/>
          <w:sz w:val="24"/>
        </w:rPr>
      </w:pPr>
      <w:r w:rsidRPr="00BA69F8">
        <w:rPr>
          <w:rFonts w:ascii="Times New Roman" w:hAnsi="Times New Roman" w:cs="Times New Roman"/>
          <w:b/>
          <w:bCs/>
          <w:color w:val="auto"/>
          <w:sz w:val="24"/>
        </w:rPr>
        <w:tab/>
        <w:t>Дополнительно!</w:t>
      </w:r>
    </w:p>
    <w:p w:rsidR="00F04B66" w:rsidRPr="00BA69F8" w:rsidRDefault="00FE5490" w:rsidP="00BA69F8">
      <w:pPr>
        <w:pStyle w:val="ConsPlusNormal"/>
        <w:ind w:firstLine="540"/>
        <w:jc w:val="both"/>
        <w:rPr>
          <w:rFonts w:ascii="Times New Roman" w:hAnsi="Times New Roman" w:cs="Times New Roman"/>
          <w:i/>
          <w:iCs/>
          <w:color w:val="auto"/>
          <w:sz w:val="24"/>
        </w:rPr>
      </w:pPr>
      <w:r w:rsidRPr="00BA69F8">
        <w:rPr>
          <w:rFonts w:ascii="Times New Roman" w:hAnsi="Times New Roman" w:cs="Times New Roman"/>
          <w:i/>
          <w:iCs/>
          <w:color w:val="auto"/>
          <w:sz w:val="24"/>
        </w:rPr>
        <w:tab/>
        <w:t>Данная норма является диспозитивной - она допускает, что стороны трудового договора вправе самостоятельно решить, включать ли в соответствующий трудовой договор условие об испытании.</w:t>
      </w:r>
    </w:p>
    <w:p w:rsidR="00F04B66" w:rsidRPr="00BA69F8" w:rsidRDefault="00F04B66" w:rsidP="00BA69F8">
      <w:pPr>
        <w:pStyle w:val="ConsPlusNormal"/>
        <w:ind w:firstLine="540"/>
        <w:jc w:val="both"/>
        <w:rPr>
          <w:rFonts w:ascii="Times New Roman" w:hAnsi="Times New Roman" w:cs="Times New Roman"/>
          <w:sz w:val="24"/>
        </w:rPr>
      </w:pPr>
    </w:p>
    <w:p w:rsidR="00F04B66" w:rsidRPr="00BA69F8" w:rsidRDefault="00FE5490" w:rsidP="00BA69F8">
      <w:pPr>
        <w:pStyle w:val="ConsPlusNormal"/>
        <w:ind w:firstLine="540"/>
        <w:jc w:val="both"/>
        <w:rPr>
          <w:rFonts w:ascii="Times New Roman" w:hAnsi="Times New Roman" w:cs="Times New Roman"/>
          <w:color w:val="auto"/>
          <w:sz w:val="24"/>
        </w:rPr>
      </w:pPr>
      <w:r w:rsidRPr="00BA69F8">
        <w:rPr>
          <w:rFonts w:ascii="Times New Roman" w:hAnsi="Times New Roman" w:cs="Times New Roman"/>
          <w:color w:val="auto"/>
          <w:sz w:val="24"/>
        </w:rPr>
        <w:tab/>
        <w:t xml:space="preserve">Отсутствие в трудовом договоре условия об испытании означает, что работник принят на работу без испытания. В </w:t>
      </w:r>
      <w:proofErr w:type="gramStart"/>
      <w:r w:rsidRPr="00BA69F8">
        <w:rPr>
          <w:rFonts w:ascii="Times New Roman" w:hAnsi="Times New Roman" w:cs="Times New Roman"/>
          <w:color w:val="auto"/>
          <w:sz w:val="24"/>
        </w:rPr>
        <w:t>случае</w:t>
      </w:r>
      <w:proofErr w:type="gramEnd"/>
      <w:r w:rsidRPr="00BA69F8">
        <w:rPr>
          <w:rFonts w:ascii="Times New Roman" w:hAnsi="Times New Roman" w:cs="Times New Roman"/>
          <w:color w:val="auto"/>
          <w:sz w:val="24"/>
        </w:rPr>
        <w:t xml:space="preserve">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BA69F8">
        <w:rPr>
          <w:rFonts w:ascii="Times New Roman" w:hAnsi="Times New Roman" w:cs="Times New Roman"/>
          <w:color w:val="auto"/>
          <w:sz w:val="24"/>
        </w:rPr>
        <w:tab/>
      </w:r>
      <w:r w:rsidRPr="00BA69F8">
        <w:rPr>
          <w:rFonts w:ascii="Times New Roman" w:hAnsi="Times New Roman" w:cs="Times New Roman"/>
          <w:color w:val="auto"/>
          <w:sz w:val="24"/>
        </w:rPr>
        <w:tab/>
        <w:t>Испытание при приеме на работу не устанавливается для:</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1)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2) беременных женщин и женщин, имеющих детей в возрасте до полутора лет;</w:t>
      </w:r>
      <w:r w:rsidRPr="00BA69F8">
        <w:rPr>
          <w:rFonts w:ascii="Times New Roman" w:hAnsi="Times New Roman" w:cs="Times New Roman"/>
          <w:color w:val="auto"/>
          <w:sz w:val="24"/>
        </w:rPr>
        <w:tab/>
      </w:r>
      <w:r w:rsidRPr="00BA69F8">
        <w:rPr>
          <w:rFonts w:ascii="Times New Roman" w:hAnsi="Times New Roman" w:cs="Times New Roman"/>
          <w:color w:val="auto"/>
          <w:sz w:val="24"/>
        </w:rPr>
        <w:tab/>
        <w:t>3) лиц, не достигших возраста восемнадцати лет;</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4)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5) лиц, избранных на выборную должность на оплачиваемую работу;</w:t>
      </w:r>
      <w:r w:rsidRPr="00BA69F8">
        <w:rPr>
          <w:rFonts w:ascii="Times New Roman" w:hAnsi="Times New Roman" w:cs="Times New Roman"/>
          <w:color w:val="auto"/>
          <w:sz w:val="24"/>
        </w:rPr>
        <w:tab/>
      </w:r>
      <w:r w:rsidRPr="00BA69F8">
        <w:rPr>
          <w:rFonts w:ascii="Times New Roman" w:hAnsi="Times New Roman" w:cs="Times New Roman"/>
          <w:color w:val="auto"/>
          <w:sz w:val="24"/>
        </w:rPr>
        <w:tab/>
        <w:t>6) лиц, приглашенных на работу в порядке перевода от другого работодателя по согласованию между работодателями;</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7) лиц, заключающих трудовой договор на срок до двух месяцев;</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lastRenderedPageBreak/>
        <w:tab/>
        <w:t>8) иных лиц в случаях, предусмотренных ТК РФ, иными ФЗ, коллективным договором.</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ФЗ.</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При заключении трудового договора на срок от двух до шести месяцев испытание не может превышать двух недель.</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04B66" w:rsidRPr="00BA69F8" w:rsidRDefault="00FE5490" w:rsidP="00BA69F8">
      <w:pPr>
        <w:pStyle w:val="ConsPlusNormal"/>
        <w:ind w:firstLine="540"/>
        <w:jc w:val="both"/>
        <w:rPr>
          <w:rFonts w:ascii="Times New Roman" w:hAnsi="Times New Roman" w:cs="Times New Roman"/>
          <w:sz w:val="24"/>
        </w:rPr>
      </w:pPr>
      <w:bookmarkStart w:id="13" w:name="Par1071"/>
      <w:bookmarkEnd w:id="13"/>
      <w:r w:rsidRPr="00BA69F8">
        <w:rPr>
          <w:rFonts w:ascii="Times New Roman" w:hAnsi="Times New Roman" w:cs="Times New Roman"/>
          <w:color w:val="auto"/>
          <w:sz w:val="24"/>
        </w:rPr>
        <w:tab/>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14" w:name="Par1075"/>
      <w:bookmarkEnd w:id="14"/>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Fonts w:ascii="Times New Roman" w:hAnsi="Times New Roman" w:cs="Times New Roman"/>
          <w:color w:val="auto"/>
          <w:sz w:val="24"/>
        </w:rPr>
        <w:tab/>
      </w:r>
      <w:r w:rsidRPr="00BA69F8">
        <w:rPr>
          <w:rStyle w:val="a4"/>
          <w:rFonts w:ascii="Times New Roman" w:hAnsi="Times New Roman" w:cs="Times New Roman"/>
          <w:b w:val="0"/>
          <w:bCs w:val="0"/>
          <w:color w:val="auto"/>
          <w:sz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04B66" w:rsidRPr="00BA69F8" w:rsidRDefault="00F04B66" w:rsidP="00BA69F8">
      <w:pPr>
        <w:pStyle w:val="ConsPlusNormal"/>
        <w:ind w:firstLine="540"/>
        <w:jc w:val="both"/>
        <w:rPr>
          <w:rStyle w:val="a4"/>
          <w:rFonts w:ascii="Times New Roman" w:hAnsi="Times New Roman" w:cs="Times New Roman"/>
          <w:color w:val="auto"/>
          <w:sz w:val="24"/>
        </w:rPr>
      </w:pPr>
    </w:p>
    <w:p w:rsidR="00F04B66" w:rsidRPr="00BA69F8" w:rsidRDefault="00F04B66" w:rsidP="00BA69F8">
      <w:pPr>
        <w:pStyle w:val="ConsPlusNormal"/>
        <w:ind w:firstLine="540"/>
        <w:jc w:val="both"/>
        <w:rPr>
          <w:rFonts w:ascii="Times New Roman" w:hAnsi="Times New Roman" w:cs="Times New Roman"/>
          <w:color w:val="auto"/>
          <w:sz w:val="24"/>
        </w:rPr>
      </w:pPr>
    </w:p>
    <w:sectPr w:rsidR="00F04B66" w:rsidRPr="00BA69F8" w:rsidSect="00F04B66">
      <w:pgSz w:w="11906" w:h="16838"/>
      <w:pgMar w:top="1134" w:right="850" w:bottom="1134"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42222"/>
    <w:multiLevelType w:val="hybridMultilevel"/>
    <w:tmpl w:val="594648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97A6871"/>
    <w:multiLevelType w:val="hybridMultilevel"/>
    <w:tmpl w:val="E93E95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04B66"/>
    <w:rsid w:val="000A7BEC"/>
    <w:rsid w:val="00331781"/>
    <w:rsid w:val="00675F67"/>
    <w:rsid w:val="00712DAA"/>
    <w:rsid w:val="00961FD3"/>
    <w:rsid w:val="00A71104"/>
    <w:rsid w:val="00BA69F8"/>
    <w:rsid w:val="00C90BCD"/>
    <w:rsid w:val="00E81E6B"/>
    <w:rsid w:val="00F04B66"/>
    <w:rsid w:val="00F126BF"/>
    <w:rsid w:val="00F67E35"/>
    <w:rsid w:val="00FD002E"/>
    <w:rsid w:val="00FE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A3CE9-AA1F-4897-AB4D-E9A4189E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9D"/>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F28D2"/>
  </w:style>
  <w:style w:type="character" w:customStyle="1" w:styleId="-">
    <w:name w:val="Интернет-ссылка"/>
    <w:basedOn w:val="a0"/>
    <w:uiPriority w:val="99"/>
    <w:semiHidden/>
    <w:unhideWhenUsed/>
    <w:rsid w:val="002F28D2"/>
    <w:rPr>
      <w:color w:val="0000FF"/>
      <w:u w:val="single"/>
    </w:rPr>
  </w:style>
  <w:style w:type="character" w:customStyle="1" w:styleId="a3">
    <w:name w:val="Маркеры списка"/>
    <w:qFormat/>
    <w:rsid w:val="00F04B66"/>
    <w:rPr>
      <w:rFonts w:ascii="OpenSymbol" w:eastAsia="OpenSymbol" w:hAnsi="OpenSymbol" w:cs="OpenSymbol"/>
    </w:rPr>
  </w:style>
  <w:style w:type="character" w:customStyle="1" w:styleId="ListLabel1">
    <w:name w:val="ListLabel 1"/>
    <w:qFormat/>
    <w:rsid w:val="00F04B66"/>
    <w:rPr>
      <w:rFonts w:ascii="Times New Roman" w:hAnsi="Times New Roman" w:cs="OpenSymbol"/>
      <w:sz w:val="24"/>
    </w:rPr>
  </w:style>
  <w:style w:type="character" w:customStyle="1" w:styleId="ListLabel2">
    <w:name w:val="ListLabel 2"/>
    <w:qFormat/>
    <w:rsid w:val="00F04B66"/>
    <w:rPr>
      <w:rFonts w:cs="OpenSymbol"/>
    </w:rPr>
  </w:style>
  <w:style w:type="character" w:customStyle="1" w:styleId="ListLabel3">
    <w:name w:val="ListLabel 3"/>
    <w:qFormat/>
    <w:rsid w:val="00F04B66"/>
    <w:rPr>
      <w:rFonts w:cs="OpenSymbol"/>
    </w:rPr>
  </w:style>
  <w:style w:type="character" w:customStyle="1" w:styleId="ListLabel4">
    <w:name w:val="ListLabel 4"/>
    <w:qFormat/>
    <w:rsid w:val="00F04B66"/>
    <w:rPr>
      <w:rFonts w:cs="OpenSymbol"/>
    </w:rPr>
  </w:style>
  <w:style w:type="character" w:customStyle="1" w:styleId="ListLabel5">
    <w:name w:val="ListLabel 5"/>
    <w:qFormat/>
    <w:rsid w:val="00F04B66"/>
    <w:rPr>
      <w:rFonts w:cs="OpenSymbol"/>
    </w:rPr>
  </w:style>
  <w:style w:type="character" w:customStyle="1" w:styleId="ListLabel6">
    <w:name w:val="ListLabel 6"/>
    <w:qFormat/>
    <w:rsid w:val="00F04B66"/>
    <w:rPr>
      <w:rFonts w:cs="OpenSymbol"/>
    </w:rPr>
  </w:style>
  <w:style w:type="character" w:customStyle="1" w:styleId="ListLabel7">
    <w:name w:val="ListLabel 7"/>
    <w:qFormat/>
    <w:rsid w:val="00F04B66"/>
    <w:rPr>
      <w:rFonts w:cs="OpenSymbol"/>
    </w:rPr>
  </w:style>
  <w:style w:type="character" w:customStyle="1" w:styleId="ListLabel8">
    <w:name w:val="ListLabel 8"/>
    <w:qFormat/>
    <w:rsid w:val="00F04B66"/>
    <w:rPr>
      <w:rFonts w:cs="OpenSymbol"/>
    </w:rPr>
  </w:style>
  <w:style w:type="character" w:customStyle="1" w:styleId="ListLabel9">
    <w:name w:val="ListLabel 9"/>
    <w:qFormat/>
    <w:rsid w:val="00F04B66"/>
    <w:rPr>
      <w:rFonts w:cs="OpenSymbol"/>
    </w:rPr>
  </w:style>
  <w:style w:type="character" w:styleId="a4">
    <w:name w:val="Strong"/>
    <w:basedOn w:val="a0"/>
    <w:qFormat/>
    <w:rsid w:val="00F04B66"/>
    <w:rPr>
      <w:b/>
      <w:bCs/>
    </w:rPr>
  </w:style>
  <w:style w:type="character" w:customStyle="1" w:styleId="a5">
    <w:name w:val="Символ сноски"/>
    <w:qFormat/>
    <w:rsid w:val="00F04B66"/>
  </w:style>
  <w:style w:type="character" w:customStyle="1" w:styleId="a6">
    <w:name w:val="Привязка сноски"/>
    <w:rsid w:val="00F04B66"/>
    <w:rPr>
      <w:vertAlign w:val="superscript"/>
    </w:rPr>
  </w:style>
  <w:style w:type="paragraph" w:customStyle="1" w:styleId="a7">
    <w:name w:val="Заголовок"/>
    <w:basedOn w:val="a"/>
    <w:next w:val="a8"/>
    <w:qFormat/>
    <w:rsid w:val="00F04B66"/>
    <w:pPr>
      <w:keepNext/>
      <w:spacing w:before="240" w:after="120"/>
    </w:pPr>
    <w:rPr>
      <w:rFonts w:ascii="Liberation Sans" w:eastAsia="Microsoft YaHei" w:hAnsi="Liberation Sans" w:cs="Mangal"/>
      <w:sz w:val="28"/>
      <w:szCs w:val="28"/>
    </w:rPr>
  </w:style>
  <w:style w:type="paragraph" w:styleId="a8">
    <w:name w:val="Body Text"/>
    <w:basedOn w:val="a"/>
    <w:rsid w:val="00F04B66"/>
    <w:pPr>
      <w:spacing w:after="140" w:line="288" w:lineRule="auto"/>
    </w:pPr>
  </w:style>
  <w:style w:type="paragraph" w:styleId="a9">
    <w:name w:val="List"/>
    <w:basedOn w:val="a8"/>
    <w:rsid w:val="00F04B66"/>
    <w:rPr>
      <w:rFonts w:cs="Mangal"/>
    </w:rPr>
  </w:style>
  <w:style w:type="paragraph" w:customStyle="1" w:styleId="1">
    <w:name w:val="Название объекта1"/>
    <w:basedOn w:val="a"/>
    <w:qFormat/>
    <w:rsid w:val="00F04B66"/>
    <w:pPr>
      <w:suppressLineNumbers/>
      <w:spacing w:before="120" w:after="120"/>
    </w:pPr>
    <w:rPr>
      <w:rFonts w:cs="Mangal"/>
      <w:i/>
      <w:iCs/>
      <w:sz w:val="24"/>
      <w:szCs w:val="24"/>
    </w:rPr>
  </w:style>
  <w:style w:type="paragraph" w:styleId="aa">
    <w:name w:val="index heading"/>
    <w:basedOn w:val="a"/>
    <w:qFormat/>
    <w:rsid w:val="00F04B66"/>
    <w:pPr>
      <w:suppressLineNumbers/>
    </w:pPr>
    <w:rPr>
      <w:rFonts w:cs="Mangal"/>
    </w:rPr>
  </w:style>
  <w:style w:type="paragraph" w:styleId="ab">
    <w:name w:val="Normal (Web)"/>
    <w:basedOn w:val="a"/>
    <w:uiPriority w:val="99"/>
    <w:semiHidden/>
    <w:unhideWhenUsed/>
    <w:qFormat/>
    <w:rsid w:val="002F28D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F04B66"/>
    <w:pPr>
      <w:suppressAutoHyphens/>
    </w:pPr>
    <w:rPr>
      <w:rFonts w:ascii="Arial" w:eastAsia="Liberation Serif" w:hAnsi="Arial" w:cs="Liberation Serif"/>
      <w:color w:val="000000"/>
      <w:szCs w:val="24"/>
      <w:lang w:eastAsia="hi-IN"/>
    </w:rPr>
  </w:style>
  <w:style w:type="paragraph" w:customStyle="1" w:styleId="ConsPlusTitle">
    <w:name w:val="ConsPlusTitle"/>
    <w:qFormat/>
    <w:rsid w:val="00F04B66"/>
    <w:pPr>
      <w:suppressAutoHyphens/>
    </w:pPr>
    <w:rPr>
      <w:rFonts w:ascii="Arial" w:eastAsia="Courier New" w:hAnsi="Arial" w:cs="Liberation Serif"/>
      <w:b/>
      <w:color w:val="000000"/>
      <w:sz w:val="16"/>
      <w:szCs w:val="24"/>
      <w:lang w:eastAsia="hi-IN"/>
    </w:rPr>
  </w:style>
  <w:style w:type="paragraph" w:customStyle="1" w:styleId="10">
    <w:name w:val="Текст сноски1"/>
    <w:basedOn w:val="a"/>
    <w:rsid w:val="00F04B66"/>
  </w:style>
  <w:style w:type="paragraph" w:styleId="ac">
    <w:name w:val="List Paragraph"/>
    <w:basedOn w:val="a"/>
    <w:uiPriority w:val="34"/>
    <w:qFormat/>
    <w:rsid w:val="00675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1152">
      <w:bodyDiv w:val="1"/>
      <w:marLeft w:val="0"/>
      <w:marRight w:val="0"/>
      <w:marTop w:val="0"/>
      <w:marBottom w:val="0"/>
      <w:divBdr>
        <w:top w:val="none" w:sz="0" w:space="0" w:color="auto"/>
        <w:left w:val="none" w:sz="0" w:space="0" w:color="auto"/>
        <w:bottom w:val="none" w:sz="0" w:space="0" w:color="auto"/>
        <w:right w:val="none" w:sz="0" w:space="0" w:color="auto"/>
      </w:divBdr>
      <w:divsChild>
        <w:div w:id="22369780">
          <w:marLeft w:val="0"/>
          <w:marRight w:val="0"/>
          <w:marTop w:val="121"/>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12</Pages>
  <Words>5876</Words>
  <Characters>33494</Characters>
  <Application>Microsoft Office Word</Application>
  <DocSecurity>0</DocSecurity>
  <Lines>279</Lines>
  <Paragraphs>78</Paragraphs>
  <ScaleCrop>false</ScaleCrop>
  <Company/>
  <LinksUpToDate>false</LinksUpToDate>
  <CharactersWithSpaces>39292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alla_kondrateva@mail.ru</cp:lastModifiedBy>
  <cp:revision>82</cp:revision>
  <dcterms:created xsi:type="dcterms:W3CDTF">2014-03-25T18:57:00Z</dcterms:created>
  <dcterms:modified xsi:type="dcterms:W3CDTF">2022-01-28T21:16:00Z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