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numPr>
          <w:ilvl w:val="0"/>
          <w:numId w:val="0"/>
        </w:numPr>
        <w:spacing w:lineRule="auto" w:line="240" w:before="0" w:after="0"/>
        <w:ind w:left="0" w:right="0" w:firstLine="540"/>
        <w:jc w:val="center"/>
        <w:outlineLvl w:val="1"/>
        <w:rPr/>
      </w:pPr>
      <w:r>
        <w:rPr>
          <w:rStyle w:val="Strong"/>
          <w:rFonts w:cs="Arial" w:ascii="Times New Roman" w:hAnsi="Times New Roman"/>
          <w:b/>
          <w:bCs/>
          <w:i w:val="false"/>
          <w:iCs w:val="false"/>
          <w:color w:val="auto"/>
          <w:sz w:val="24"/>
          <w:szCs w:val="24"/>
          <w:u w:val="none"/>
          <w:lang w:val="ru-RU"/>
        </w:rPr>
        <w:t>Понятие, содержание, формы вины в уголовном праве. Умысел и его виды. Неосторожность и ее виды. Доказывание (оспаривание) адвокатом формы вины для отграничения преступного поведения от непреступного.</w:t>
      </w:r>
    </w:p>
    <w:p>
      <w:pPr>
        <w:pStyle w:val="ConsPlusNormal"/>
        <w:spacing w:lineRule="auto" w:line="240" w:before="0" w:after="0"/>
        <w:ind w:left="0" w:right="0" w:firstLine="540"/>
        <w:jc w:val="both"/>
        <w:rPr>
          <w:rFonts w:ascii="Times New Roman" w:hAnsi="Times New Roman"/>
          <w:i w:val="false"/>
          <w:i w:val="false"/>
          <w:iCs w:val="false"/>
          <w:color w:val="auto"/>
          <w:sz w:val="24"/>
          <w:szCs w:val="24"/>
          <w:u w:val="none"/>
        </w:rPr>
      </w:pPr>
      <w:r>
        <w:rPr>
          <w:rFonts w:ascii="Times New Roman" w:hAnsi="Times New Roman"/>
          <w:i w:val="false"/>
          <w:iCs w:val="false"/>
          <w:color w:val="auto"/>
          <w:sz w:val="24"/>
          <w:szCs w:val="24"/>
          <w:u w:val="none"/>
        </w:rPr>
      </w:r>
    </w:p>
    <w:p>
      <w:pPr>
        <w:pStyle w:val="ConsPlusNormal"/>
        <w:spacing w:lineRule="auto" w:line="240" w:before="0" w:after="0"/>
        <w:ind w:left="0" w:right="0" w:firstLine="54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i w:val="false"/>
          <w:iCs w:val="false"/>
          <w:color w:val="auto"/>
          <w:sz w:val="24"/>
          <w:szCs w:val="24"/>
          <w:u w:val="none"/>
        </w:rPr>
        <w:tab/>
        <w:t>Виновным в преступлении признается лицо, совершившее деяние умышленно или по неосторожности.</w:t>
        <w:tab/>
      </w:r>
    </w:p>
    <w:p>
      <w:pPr>
        <w:pStyle w:val="ConsPlusNormal"/>
        <w:spacing w:lineRule="auto" w:line="240" w:before="0" w:after="0"/>
        <w:ind w:left="0" w:right="0" w:firstLine="540"/>
        <w:jc w:val="both"/>
        <w:rPr>
          <w:i w:val="false"/>
          <w:i w:val="false"/>
          <w:iCs w:val="false"/>
          <w:u w:val="none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ConsPlusNormal"/>
        <w:spacing w:lineRule="auto" w:line="240" w:before="0" w:after="0"/>
        <w:ind w:left="0" w:right="0" w:firstLine="54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i w:val="false"/>
          <w:iCs w:val="false"/>
          <w:color w:val="auto"/>
          <w:sz w:val="24"/>
          <w:szCs w:val="24"/>
          <w:u w:val="none"/>
        </w:rPr>
        <w:tab/>
      </w:r>
      <w:r>
        <w:rPr>
          <w:rFonts w:ascii="Times New Roman" w:hAnsi="Times New Roman"/>
          <w:b/>
          <w:bCs/>
          <w:i w:val="false"/>
          <w:iCs w:val="false"/>
          <w:color w:val="auto"/>
          <w:sz w:val="24"/>
          <w:szCs w:val="24"/>
          <w:u w:val="none"/>
        </w:rPr>
        <w:t>Дополнительно!</w:t>
      </w:r>
    </w:p>
    <w:p>
      <w:pPr>
        <w:pStyle w:val="ConsPlusNormal"/>
        <w:spacing w:lineRule="auto" w:line="240" w:before="0" w:after="0"/>
        <w:ind w:left="0" w:right="0" w:firstLine="540"/>
        <w:jc w:val="both"/>
        <w:rPr>
          <w:rFonts w:ascii="Times New Roman" w:hAnsi="Times New Roman"/>
          <w:i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  <w:u w:val="none"/>
        </w:rPr>
        <w:tab/>
        <w:t>Понятие вины в УК РФ отсутствует.</w:t>
      </w:r>
    </w:p>
    <w:p>
      <w:pPr>
        <w:pStyle w:val="ConsPlusNormal"/>
        <w:spacing w:lineRule="auto" w:line="240" w:before="0" w:after="0"/>
        <w:ind w:left="0" w:right="0" w:firstLine="540"/>
        <w:jc w:val="both"/>
        <w:rPr>
          <w:u w:val="none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</w:r>
    </w:p>
    <w:p>
      <w:pPr>
        <w:pStyle w:val="ConsPlusNormal"/>
        <w:spacing w:lineRule="auto" w:line="240" w:before="0" w:after="0"/>
        <w:ind w:left="0" w:right="0" w:firstLine="540"/>
        <w:jc w:val="both"/>
        <w:rPr>
          <w:rFonts w:ascii="Times New Roman" w:hAnsi="Times New Roman"/>
          <w:i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  <w:u w:val="none"/>
        </w:rPr>
        <w:tab/>
      </w:r>
      <w:r>
        <w:rPr>
          <w:rFonts w:ascii="Times New Roman" w:hAnsi="Times New Roman"/>
          <w:b/>
          <w:bCs/>
          <w:i w:val="false"/>
          <w:iCs w:val="false"/>
          <w:color w:val="auto"/>
          <w:sz w:val="24"/>
          <w:szCs w:val="24"/>
          <w:u w:val="none"/>
        </w:rPr>
        <w:t>Дополнительно!</w:t>
      </w:r>
    </w:p>
    <w:p>
      <w:pPr>
        <w:pStyle w:val="ConsPlusNormal"/>
        <w:spacing w:lineRule="auto" w:line="240" w:before="0" w:after="0"/>
        <w:ind w:left="0" w:right="0" w:firstLine="540"/>
        <w:jc w:val="both"/>
        <w:rPr>
          <w:rFonts w:ascii="Times New Roman" w:hAnsi="Times New Roman"/>
          <w:i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  <w:u w:val="none"/>
        </w:rPr>
        <w:tab/>
        <w:t>Содержательное разграничение умысла и неосторожности определяется неодинаковостью психического отношения лица к общественной опасности своих действий (бездействия) и наступлению общественно опасных последствий.</w:t>
      </w:r>
    </w:p>
    <w:p>
      <w:pPr>
        <w:pStyle w:val="ConsPlusNormal"/>
        <w:spacing w:lineRule="auto" w:line="240" w:before="0" w:after="0"/>
        <w:ind w:left="0" w:right="0" w:firstLine="540"/>
        <w:jc w:val="both"/>
        <w:rPr>
          <w:i w:val="false"/>
          <w:i w:val="false"/>
          <w:iCs w:val="false"/>
          <w:u w:val="none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ConsPlusNormal"/>
        <w:spacing w:lineRule="auto" w:line="240" w:before="0" w:after="0"/>
        <w:ind w:left="0" w:right="0" w:firstLine="54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i w:val="false"/>
          <w:iCs w:val="false"/>
          <w:color w:val="auto"/>
          <w:sz w:val="24"/>
          <w:szCs w:val="24"/>
          <w:u w:val="none"/>
        </w:rPr>
        <w:tab/>
        <w:t xml:space="preserve">Деяние, совершенное только по неосторожности, признается преступлением лишь в случае, когда это специально предусмотрено соответствующей статьей </w:t>
      </w:r>
      <w:r>
        <w:rPr>
          <w:rFonts w:ascii="Times New Roman" w:hAnsi="Times New Roman"/>
          <w:i w:val="false"/>
          <w:iCs w:val="false"/>
          <w:color w:val="auto"/>
          <w:sz w:val="24"/>
          <w:szCs w:val="24"/>
          <w:u w:val="none"/>
          <w:lang w:val="zxx" w:eastAsia="zxx"/>
        </w:rPr>
        <w:t>Особенной части</w:t>
      </w:r>
      <w:r>
        <w:rPr>
          <w:rFonts w:ascii="Times New Roman" w:hAnsi="Times New Roman"/>
          <w:i w:val="false"/>
          <w:iCs w:val="false"/>
          <w:color w:val="auto"/>
          <w:sz w:val="24"/>
          <w:szCs w:val="24"/>
          <w:u w:val="none"/>
        </w:rPr>
        <w:t xml:space="preserve"> УК РФ.</w:t>
      </w:r>
    </w:p>
    <w:p>
      <w:pPr>
        <w:pStyle w:val="ConsPlusNormal"/>
        <w:spacing w:lineRule="auto" w:line="240" w:before="0" w:after="0"/>
        <w:ind w:left="0" w:right="0" w:firstLine="54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i w:val="false"/>
          <w:iCs w:val="false"/>
          <w:color w:val="auto"/>
          <w:sz w:val="24"/>
          <w:szCs w:val="24"/>
          <w:u w:val="none"/>
        </w:rPr>
        <w:tab/>
        <w:t>Преступлением, совершенным умышленно, признается деяние, совершенное с прямым или косвенным умыслом.</w:t>
        <w:tab/>
        <w:tab/>
        <w:tab/>
        <w:tab/>
        <w:tab/>
        <w:tab/>
        <w:tab/>
        <w:tab/>
        <w:tab/>
        <w:t>Преступление признается совершенным с прямым умыслом, если лицо осознавало общественную опасность своих действий (бездействия), предвидело возможность или неизбежность наступления общественно опасных последствий и желало их наступления.</w:t>
        <w:tab/>
        <w:t>Преступление признается совершенным с косвенным умыслом, если лицо осознавало общественную опасность своих действий (бездействия), предвидело возможность наступления общественно опасных последствий, не желало, но сознательно допускало эти последствия либо относилось к ним безразлично.</w:t>
      </w:r>
    </w:p>
    <w:p>
      <w:pPr>
        <w:pStyle w:val="ConsPlusNormal"/>
        <w:spacing w:lineRule="auto" w:line="240" w:before="0" w:after="0"/>
        <w:ind w:left="0" w:right="0" w:firstLine="540"/>
        <w:jc w:val="both"/>
        <w:rPr>
          <w:i w:val="false"/>
          <w:i w:val="false"/>
          <w:iCs w:val="false"/>
          <w:u w:val="none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ConsPlusNormal"/>
        <w:spacing w:lineRule="auto" w:line="240" w:before="0" w:after="0"/>
        <w:ind w:left="0" w:right="0" w:firstLine="54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i w:val="false"/>
          <w:iCs w:val="false"/>
          <w:color w:val="auto"/>
          <w:sz w:val="24"/>
          <w:szCs w:val="24"/>
          <w:u w:val="none"/>
        </w:rPr>
        <w:tab/>
      </w:r>
      <w:r>
        <w:rPr>
          <w:rFonts w:ascii="Times New Roman" w:hAnsi="Times New Roman"/>
          <w:b/>
          <w:bCs/>
          <w:i w:val="false"/>
          <w:iCs w:val="false"/>
          <w:color w:val="auto"/>
          <w:sz w:val="24"/>
          <w:szCs w:val="24"/>
          <w:u w:val="none"/>
        </w:rPr>
        <w:t>Дополнительно!</w:t>
      </w:r>
    </w:p>
    <w:p>
      <w:pPr>
        <w:pStyle w:val="ConsPlusNormal"/>
        <w:spacing w:lineRule="auto" w:line="240" w:before="0" w:after="0"/>
        <w:ind w:left="0" w:right="0" w:firstLine="54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i w:val="false"/>
          <w:iCs w:val="false"/>
          <w:color w:val="auto"/>
          <w:sz w:val="24"/>
          <w:szCs w:val="24"/>
          <w:u w:val="none"/>
        </w:rPr>
        <w:tab/>
      </w:r>
      <w:r>
        <w:rPr>
          <w:rFonts w:ascii="Times New Roman" w:hAnsi="Times New Roman"/>
          <w:i/>
          <w:iCs/>
          <w:color w:val="auto"/>
          <w:sz w:val="24"/>
          <w:szCs w:val="24"/>
          <w:u w:val="none"/>
        </w:rPr>
        <w:t>В русском языке "предвидеть" - означает заранее учитывать, предполагать возможность появления, наступления чего-нибудь.</w:t>
      </w:r>
    </w:p>
    <w:p>
      <w:pPr>
        <w:pStyle w:val="ConsPlusNormal"/>
        <w:spacing w:lineRule="auto" w:line="240" w:before="0" w:after="0"/>
        <w:ind w:left="0" w:right="0" w:firstLine="540"/>
        <w:jc w:val="both"/>
        <w:rPr>
          <w:i/>
          <w:i/>
          <w:iCs/>
          <w:u w:val="none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ConsPlusNormal"/>
        <w:spacing w:lineRule="auto" w:line="240" w:before="0" w:after="0"/>
        <w:ind w:left="0" w:right="0" w:firstLine="54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  <w:u w:val="none"/>
        </w:rPr>
        <w:tab/>
      </w:r>
      <w:r>
        <w:rPr>
          <w:rFonts w:ascii="Times New Roman" w:hAnsi="Times New Roman"/>
          <w:b/>
          <w:bCs/>
          <w:i w:val="false"/>
          <w:iCs w:val="false"/>
          <w:color w:val="auto"/>
          <w:sz w:val="24"/>
          <w:szCs w:val="24"/>
          <w:u w:val="none"/>
        </w:rPr>
        <w:t>Дополнительно!</w:t>
      </w:r>
    </w:p>
    <w:p>
      <w:pPr>
        <w:pStyle w:val="ConsPlusNormal"/>
        <w:spacing w:lineRule="auto" w:line="240" w:before="0" w:after="0"/>
        <w:ind w:left="0" w:right="0" w:firstLine="54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  <w:u w:val="none"/>
        </w:rPr>
        <w:tab/>
        <w:t>Нежелание общественно опасных последствий при косвенном умысле означает, что они не нужны лицу. Последствия в данном случае - побочный результат его действий (бездействия), направленных на достижение иной цели (преступной или непреступной).</w:t>
      </w:r>
    </w:p>
    <w:p>
      <w:pPr>
        <w:pStyle w:val="ConsPlusNormal"/>
        <w:spacing w:lineRule="auto" w:line="240" w:before="0" w:after="0"/>
        <w:ind w:left="0" w:right="0" w:firstLine="540"/>
        <w:jc w:val="both"/>
        <w:rPr>
          <w:i/>
          <w:i/>
          <w:iCs/>
          <w:u w:val="none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ConsPlusNormal"/>
        <w:spacing w:lineRule="auto" w:line="240" w:before="0" w:after="0"/>
        <w:ind w:left="0" w:right="0" w:firstLine="54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  <w:u w:val="none"/>
        </w:rPr>
        <w:tab/>
      </w:r>
      <w:r>
        <w:rPr>
          <w:rFonts w:ascii="Times New Roman" w:hAnsi="Times New Roman"/>
          <w:b/>
          <w:bCs/>
          <w:i w:val="false"/>
          <w:iCs w:val="false"/>
          <w:color w:val="auto"/>
          <w:sz w:val="24"/>
          <w:szCs w:val="24"/>
          <w:u w:val="none"/>
        </w:rPr>
        <w:t>Дополнительно!</w:t>
      </w:r>
    </w:p>
    <w:p>
      <w:pPr>
        <w:pStyle w:val="ConsPlusNormal"/>
        <w:spacing w:lineRule="auto" w:line="240" w:before="0" w:after="0"/>
        <w:ind w:left="0" w:right="0" w:firstLine="54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  <w:u w:val="none"/>
        </w:rPr>
        <w:tab/>
        <w:t>Сознательное допущение общественно опасных последствий означает обдуманное предположение о них. При этом лицо готово их принять ради достижения другой цели.</w:t>
      </w:r>
    </w:p>
    <w:p>
      <w:pPr>
        <w:pStyle w:val="ConsPlusNormal"/>
        <w:spacing w:lineRule="auto" w:line="240" w:before="0" w:after="0"/>
        <w:ind w:left="0" w:right="0" w:firstLine="540"/>
        <w:jc w:val="both"/>
        <w:rPr>
          <w:i w:val="false"/>
          <w:i w:val="false"/>
          <w:iCs w:val="false"/>
          <w:u w:val="none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ConsPlusNormal"/>
        <w:spacing w:lineRule="auto" w:line="240" w:before="0" w:after="0"/>
        <w:ind w:left="0" w:right="0" w:firstLine="54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i w:val="false"/>
          <w:iCs w:val="false"/>
          <w:color w:val="auto"/>
          <w:sz w:val="24"/>
          <w:szCs w:val="24"/>
          <w:u w:val="none"/>
        </w:rPr>
        <w:tab/>
        <w:t>Преступлением, совершенным по неосторожности, признается деяние, совершенное по легкомыслию или небрежности.</w:t>
        <w:tab/>
        <w:tab/>
        <w:tab/>
        <w:tab/>
        <w:tab/>
        <w:t>Преступление признается совершенным по легкомыслию, если лицо предвидело возможность наступления общественно опасных последствий своих действий (бездействия), но без достаточных к тому оснований самонадеянно рассчитывало на предотвращение этих последствий.</w:t>
      </w:r>
    </w:p>
    <w:p>
      <w:pPr>
        <w:pStyle w:val="ConsPlusNormal"/>
        <w:spacing w:lineRule="auto" w:line="240" w:before="0" w:after="0"/>
        <w:ind w:left="0" w:right="0" w:firstLine="540"/>
        <w:jc w:val="both"/>
        <w:rPr>
          <w:i w:val="false"/>
          <w:i w:val="false"/>
          <w:iCs w:val="false"/>
          <w:u w:val="none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ConsPlusNormal"/>
        <w:spacing w:lineRule="auto" w:line="240" w:before="0" w:after="0"/>
        <w:ind w:left="0" w:right="0" w:firstLine="54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i w:val="false"/>
          <w:iCs w:val="false"/>
          <w:color w:val="auto"/>
          <w:sz w:val="24"/>
          <w:szCs w:val="24"/>
          <w:u w:val="none"/>
        </w:rPr>
        <w:tab/>
      </w:r>
      <w:r>
        <w:rPr>
          <w:rFonts w:ascii="Times New Roman" w:hAnsi="Times New Roman"/>
          <w:b/>
          <w:bCs/>
          <w:i w:val="false"/>
          <w:iCs w:val="false"/>
          <w:color w:val="auto"/>
          <w:sz w:val="24"/>
          <w:szCs w:val="24"/>
          <w:u w:val="none"/>
        </w:rPr>
        <w:t>Дополнительно!</w:t>
      </w:r>
    </w:p>
    <w:p>
      <w:pPr>
        <w:pStyle w:val="ConsPlusNormal"/>
        <w:spacing w:lineRule="auto" w:line="240" w:before="0" w:after="0"/>
        <w:ind w:left="0" w:right="0" w:firstLine="54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i w:val="false"/>
          <w:iCs w:val="false"/>
          <w:color w:val="auto"/>
          <w:sz w:val="24"/>
          <w:szCs w:val="24"/>
          <w:u w:val="none"/>
        </w:rPr>
        <w:tab/>
      </w:r>
      <w:r>
        <w:rPr>
          <w:rFonts w:ascii="Times New Roman" w:hAnsi="Times New Roman"/>
          <w:i/>
          <w:iCs/>
          <w:color w:val="auto"/>
          <w:sz w:val="24"/>
          <w:szCs w:val="24"/>
          <w:u w:val="none"/>
        </w:rPr>
        <w:t>Таким образом, при легкомыслии лицо надеется на предотвращение общественно опасных последствий при отсутствии необходимых условий, оправдывающих уверенность в этом. Говоря иначе, лицо переоценивает значение соответствующих факторов. Их оказывается недостаточно для предотвращения последствий.</w:t>
      </w:r>
    </w:p>
    <w:p>
      <w:pPr>
        <w:pStyle w:val="ConsPlusNormal"/>
        <w:spacing w:lineRule="auto" w:line="240" w:before="0" w:after="0"/>
        <w:ind w:left="0" w:right="0" w:firstLine="540"/>
        <w:jc w:val="both"/>
        <w:rPr>
          <w:i w:val="false"/>
          <w:i w:val="false"/>
          <w:iCs w:val="false"/>
          <w:u w:val="none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ConsPlusNormal"/>
        <w:spacing w:lineRule="auto" w:line="240" w:before="0" w:after="0"/>
        <w:ind w:left="0" w:right="0" w:firstLine="54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i w:val="false"/>
          <w:iCs w:val="false"/>
          <w:color w:val="auto"/>
          <w:sz w:val="24"/>
          <w:szCs w:val="24"/>
          <w:u w:val="none"/>
        </w:rPr>
        <w:tab/>
        <w:t>Преступление признается совершенным по небрежности, если лицо не предвидело возможности наступления общественно опасных последствий своих действий (бездействия), хотя при необходимой внимательности и предусмотрительности должно было и могло предвидеть эти последствия.</w:t>
      </w:r>
    </w:p>
    <w:p>
      <w:pPr>
        <w:pStyle w:val="ConsPlusNormal"/>
        <w:spacing w:lineRule="auto" w:line="240" w:before="0" w:after="0"/>
        <w:ind w:left="0" w:right="0" w:firstLine="540"/>
        <w:jc w:val="both"/>
        <w:rPr>
          <w:rFonts w:ascii="Times New Roman" w:hAnsi="Times New Roman"/>
          <w:i w:val="false"/>
          <w:i w:val="false"/>
          <w:iCs w:val="false"/>
          <w:color w:val="00000A"/>
          <w:sz w:val="24"/>
          <w:szCs w:val="24"/>
          <w:u w:val="none"/>
        </w:rPr>
      </w:pPr>
      <w:r>
        <w:rPr>
          <w:rFonts w:ascii="Times New Roman" w:hAnsi="Times New Roman"/>
          <w:i w:val="false"/>
          <w:iCs w:val="false"/>
          <w:color w:val="auto"/>
          <w:sz w:val="24"/>
          <w:szCs w:val="24"/>
          <w:u w:val="none"/>
        </w:rPr>
        <w:tab/>
        <w:t>Если в результате совершения умышленного преступления причиняются тяжкие последствия, которые по закону влекут более строгое наказание и которые не охватывались умыслом лица, уголовная ответственность за такие последствия наступает только в случае, если лицо предвидело возможность их наступления, но без достаточных к тому оснований самонадеянно рассчитывало на их предотвращение, или в случае, если лицо не предвидело, но должно было и могло предвидеть возможность наступления этих последствий. В целом такое преступление признается совершенным умышленно.</w:t>
      </w:r>
    </w:p>
    <w:p>
      <w:pPr>
        <w:pStyle w:val="ConsPlusNormal"/>
        <w:spacing w:lineRule="auto" w:line="240" w:before="0" w:after="0"/>
        <w:ind w:left="0" w:right="0" w:firstLine="540"/>
        <w:jc w:val="both"/>
        <w:rPr/>
      </w:pPr>
      <w:r>
        <w:rPr>
          <w:rFonts w:ascii="Times New Roman" w:hAnsi="Times New Roman"/>
          <w:i w:val="false"/>
          <w:iCs w:val="false"/>
          <w:color w:val="auto"/>
          <w:sz w:val="24"/>
          <w:szCs w:val="24"/>
          <w:u w:val="none"/>
        </w:rPr>
        <w:tab/>
        <w:t>Деяние признается совершенным невиновно, если лицо, его совершившее, не осознавало и по обстоятельствам дела не могло осознавать общественной опасности своих действий (бездействия) либо не предвидело возможности наступления общественно опасных последствий и по обстоятельствам дела не должно было или не могло их предвидеть.</w:t>
        <w:tab/>
        <w:tab/>
        <w:tab/>
        <w:tab/>
        <w:tab/>
        <w:tab/>
        <w:tab/>
        <w:tab/>
        <w:tab/>
        <w:tab/>
        <w:tab/>
        <w:tab/>
      </w:r>
      <w:r>
        <w:rPr>
          <w:rStyle w:val="Strong"/>
          <w:rFonts w:cs="Arial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  <w:lang w:val="ru-RU"/>
        </w:rPr>
        <w:t>Деяние признается также совершенным невиновно, если лицо, его совершившее, хотя и предвидело возможность наступления общественно опасных последствий своих действий (бездействия), но не могло предотвратить эти последствия в силу несоответствия своих психофизиологических качеств требованиям экстремальных условий или нервно-психическим перегрузкам.</w:t>
      </w:r>
    </w:p>
    <w:p>
      <w:pPr>
        <w:pStyle w:val="ConsPlusNormal"/>
        <w:spacing w:lineRule="auto" w:line="240" w:before="0" w:after="0"/>
        <w:ind w:left="0" w:right="0" w:firstLine="540"/>
        <w:jc w:val="both"/>
        <w:rPr>
          <w:rStyle w:val="Strong"/>
          <w:rFonts w:ascii="Times New Roman" w:hAnsi="Times New Roman" w:cs="Arial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  <w:u w:val="none"/>
          <w:lang w:val="ru-RU"/>
        </w:rPr>
      </w:pPr>
      <w:r>
        <w:rPr/>
      </w:r>
    </w:p>
    <w:p>
      <w:pPr>
        <w:pStyle w:val="ConsPlusNormal"/>
        <w:spacing w:lineRule="auto" w:line="240" w:before="0" w:after="0"/>
        <w:ind w:left="0" w:right="0" w:firstLine="540"/>
        <w:jc w:val="both"/>
        <w:rPr/>
      </w:pPr>
      <w:r>
        <w:rPr>
          <w:rStyle w:val="Strong"/>
          <w:rFonts w:cs="Arial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  <w:lang w:val="ru-RU"/>
        </w:rPr>
        <w:tab/>
      </w:r>
      <w:r>
        <w:rPr>
          <w:rStyle w:val="Strong"/>
          <w:rFonts w:cs="Arial" w:ascii="Times New Roman" w:hAnsi="Times New Roman"/>
          <w:b/>
          <w:bCs/>
          <w:i w:val="false"/>
          <w:iCs w:val="false"/>
          <w:color w:val="auto"/>
          <w:sz w:val="24"/>
          <w:szCs w:val="24"/>
          <w:u w:val="none"/>
          <w:lang w:val="ru-RU"/>
        </w:rPr>
        <w:t>Дополнительно!</w:t>
      </w:r>
    </w:p>
    <w:p>
      <w:pPr>
        <w:pStyle w:val="ConsPlusNormal"/>
        <w:spacing w:lineRule="auto" w:line="240" w:before="0" w:after="0"/>
        <w:ind w:left="0" w:right="0" w:firstLine="540"/>
        <w:jc w:val="both"/>
        <w:rPr/>
      </w:pPr>
      <w:r>
        <w:rPr>
          <w:rStyle w:val="Strong"/>
          <w:rFonts w:cs="Arial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  <w:lang w:val="ru-RU"/>
        </w:rPr>
        <w:tab/>
      </w:r>
      <w:r>
        <w:rPr>
          <w:rStyle w:val="Strong"/>
          <w:rFonts w:cs="Arial" w:ascii="Times New Roman" w:hAnsi="Times New Roman"/>
          <w:b w:val="false"/>
          <w:bCs w:val="false"/>
          <w:i/>
          <w:iCs/>
          <w:color w:val="auto"/>
          <w:sz w:val="24"/>
          <w:szCs w:val="24"/>
          <w:u w:val="none"/>
          <w:lang w:val="ru-RU"/>
        </w:rPr>
        <w:t>Под психофизиологическими качествами лица имеются в виду быстрота восприятия окружающего или реакции на внешние раздражители, острота зрения или слуха и т.п. Экстремальными считаются обстоятельства, неожиданно возникшие или изменившиеся либо непредвиденные, скажем, стихийное бедствие или техногенная катастрофа.</w:t>
      </w:r>
    </w:p>
    <w:p>
      <w:pPr>
        <w:pStyle w:val="ConsPlusNormal"/>
        <w:spacing w:lineRule="auto" w:line="240" w:before="0" w:after="0"/>
        <w:ind w:left="0" w:right="0" w:firstLine="540"/>
        <w:jc w:val="both"/>
        <w:rPr/>
      </w:pPr>
      <w:r>
        <w:rPr>
          <w:rStyle w:val="Strong"/>
          <w:rFonts w:cs="Arial" w:ascii="Times New Roman" w:hAnsi="Times New Roman"/>
          <w:b w:val="false"/>
          <w:bCs w:val="false"/>
          <w:i/>
          <w:iCs/>
          <w:color w:val="auto"/>
          <w:sz w:val="24"/>
          <w:szCs w:val="24"/>
          <w:u w:val="none"/>
          <w:lang w:val="ru-RU"/>
        </w:rPr>
        <w:tab/>
        <w:t>Нервно-психические перегрузки возникают в случае, если организм человека под влиянием глубокой усталости не справляется с возложенной на него нагрузкой. Это бывает у водителей, пилотов, диспетчеров и т.д.</w:t>
      </w:r>
    </w:p>
    <w:p>
      <w:pPr>
        <w:pStyle w:val="ConsPlusNormal"/>
        <w:spacing w:lineRule="auto" w:line="240" w:before="0" w:after="0"/>
        <w:ind w:left="0" w:right="0" w:firstLine="540"/>
        <w:jc w:val="both"/>
        <w:rPr/>
      </w:pPr>
      <w:r>
        <w:rPr>
          <w:rStyle w:val="Strong"/>
          <w:rFonts w:cs="Arial" w:ascii="Times New Roman" w:hAnsi="Times New Roman"/>
          <w:b w:val="false"/>
          <w:bCs w:val="false"/>
          <w:i/>
          <w:iCs/>
          <w:color w:val="auto"/>
          <w:sz w:val="24"/>
          <w:szCs w:val="24"/>
          <w:u w:val="none"/>
          <w:lang w:val="ru-RU"/>
        </w:rPr>
        <w:tab/>
        <w:t>Несоответствие психофизиологических качеств лица требованиям экстремальных условий или нервно-психическим перегрузкам имеет место тогда, когда для предотвращения общественно опасных последствий следует приложить те психофизиологические качества, которых у лица нет вообще или они утрачены.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5a9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2f28d2"/>
    <w:rPr/>
  </w:style>
  <w:style w:type="character" w:styleId="Style14">
    <w:name w:val="Интернет-ссылка"/>
    <w:basedOn w:val="DefaultParagraphFont"/>
    <w:uiPriority w:val="99"/>
    <w:semiHidden/>
    <w:unhideWhenUsed/>
    <w:rsid w:val="002f28d2"/>
    <w:rPr>
      <w:color w:val="0000FF"/>
      <w:u w:val="single"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Times New Roman" w:hAnsi="Times New Roman" w:cs="OpenSymbol"/>
      <w:sz w:val="24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Strong">
    <w:name w:val="Strong"/>
    <w:basedOn w:val="DefaultParagraphFont"/>
    <w:qFormat/>
    <w:rPr>
      <w:b/>
      <w:bCs/>
    </w:rPr>
  </w:style>
  <w:style w:type="character" w:styleId="ListLabel10">
    <w:name w:val="ListLabel 10"/>
    <w:qFormat/>
    <w:rPr>
      <w:rFonts w:ascii="Times New Roman" w:hAnsi="Times New Roman" w:cs="OpenSymbol"/>
      <w:sz w:val="24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ascii="Times New Roman" w:hAnsi="Times New Roman" w:cs="OpenSymbol"/>
      <w:sz w:val="24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ascii="Times New Roman" w:hAnsi="Times New Roman" w:cs="OpenSymbol"/>
      <w:sz w:val="24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ascii="Times New Roman" w:hAnsi="Times New Roman" w:cs="OpenSymbol"/>
      <w:sz w:val="24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ascii="Times New Roman" w:hAnsi="Times New Roman" w:cs="OpenSymbol"/>
      <w:sz w:val="24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ascii="Times New Roman" w:hAnsi="Times New Roman" w:cs="OpenSymbol"/>
      <w:sz w:val="24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ascii="Times New Roman" w:hAnsi="Times New Roman" w:cs="OpenSymbol"/>
      <w:sz w:val="24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ascii="Times New Roman" w:hAnsi="Times New Roman" w:cs="OpenSymbol"/>
      <w:sz w:val="24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ascii="Times New Roman" w:hAnsi="Times New Roman" w:cs="OpenSymbol"/>
      <w:sz w:val="24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ascii="Times New Roman" w:hAnsi="Times New Roman" w:cs="OpenSymbol"/>
      <w:sz w:val="24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2f28d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>
    <w:name w:val="ConsPlusNormal"/>
    <w:qFormat/>
    <w:pPr>
      <w:widowControl/>
      <w:suppressAutoHyphens w:val="true"/>
      <w:bidi w:val="0"/>
      <w:jc w:val="left"/>
    </w:pPr>
    <w:rPr>
      <w:rFonts w:ascii="Arial" w:hAnsi="Arial" w:eastAsia="Liberation Serif" w:cs="Liberation Serif"/>
      <w:b w:val="false"/>
      <w:i w:val="false"/>
      <w:strike w:val="false"/>
      <w:dstrike w:val="false"/>
      <w:color w:val="000000"/>
      <w:sz w:val="20"/>
      <w:szCs w:val="24"/>
      <w:u w:val="none"/>
      <w:lang w:val="ru-RU" w:eastAsia="hi-IN" w:bidi="ar-SA"/>
    </w:rPr>
  </w:style>
  <w:style w:type="paragraph" w:styleId="ConsPlusTitle">
    <w:name w:val="ConsPlusTitle"/>
    <w:qFormat/>
    <w:pPr>
      <w:widowControl/>
      <w:suppressAutoHyphens w:val="true"/>
      <w:bidi w:val="0"/>
      <w:jc w:val="left"/>
    </w:pPr>
    <w:rPr>
      <w:rFonts w:ascii="Arial" w:hAnsi="Arial" w:eastAsia="Courier New" w:cs="Liberation Serif"/>
      <w:b/>
      <w:i w:val="false"/>
      <w:strike w:val="false"/>
      <w:dstrike w:val="false"/>
      <w:color w:val="000000"/>
      <w:sz w:val="16"/>
      <w:szCs w:val="24"/>
      <w:u w:val="none"/>
      <w:lang w:val="ru-RU" w:eastAsia="hi-I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Application>LibreOffice/5.3.0.3$Windows_x86 LibreOffice_project/7074905676c47b82bbcfbea1aeefc84afe1c50e1</Application>
  <Pages>2</Pages>
  <Words>572</Words>
  <Characters>4348</Characters>
  <CharactersWithSpaces>4943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2014-03-25T18:57:00Z</dcterms:created>
  <dc:creator>User</dc:creator>
  <dc:description/>
  <dc:language>ru-RU</dc:language>
  <cp:lastModifiedBy/>
  <dcterms:modified xsi:type="dcterms:W3CDTF">2018-10-26T14:12:39Z</dcterms:modified>
  <cp:revision>99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