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35" w:rsidRPr="00EE5BA1" w:rsidRDefault="00B04C52" w:rsidP="002C6547">
      <w:pPr>
        <w:pStyle w:val="ConsPlusNormal"/>
        <w:ind w:firstLine="540"/>
        <w:jc w:val="center"/>
        <w:outlineLvl w:val="1"/>
        <w:rPr>
          <w:rFonts w:ascii="Times New Roman" w:hAnsi="Times New Roman" w:cs="Times New Roman"/>
          <w:color w:val="auto"/>
          <w:sz w:val="24"/>
        </w:rPr>
      </w:pPr>
      <w:r w:rsidRPr="00EE5BA1">
        <w:rPr>
          <w:rStyle w:val="a4"/>
          <w:rFonts w:ascii="Times New Roman" w:hAnsi="Times New Roman" w:cs="Times New Roman"/>
          <w:color w:val="auto"/>
          <w:sz w:val="24"/>
        </w:rPr>
        <w:t>Судебное разбирательство: понятие, значение, пределы. Председательствующий и стороны в судебном разбирательстве. Участие адвоката в судебном разбирательстве.</w:t>
      </w:r>
    </w:p>
    <w:p w:rsidR="00132535" w:rsidRPr="00EE5BA1" w:rsidRDefault="00132535" w:rsidP="002C6547">
      <w:pPr>
        <w:pStyle w:val="ConsPlusNormal"/>
        <w:ind w:firstLine="540"/>
        <w:jc w:val="center"/>
        <w:outlineLvl w:val="1"/>
        <w:rPr>
          <w:rStyle w:val="a4"/>
          <w:rFonts w:ascii="Times New Roman" w:hAnsi="Times New Roman" w:cs="Times New Roman"/>
          <w:color w:val="auto"/>
          <w:sz w:val="24"/>
        </w:rPr>
      </w:pPr>
    </w:p>
    <w:p w:rsidR="00132535" w:rsidRPr="00EE5BA1" w:rsidRDefault="00B04C52" w:rsidP="002C6547">
      <w:pPr>
        <w:pStyle w:val="ConsPlusNormal"/>
        <w:ind w:firstLine="540"/>
        <w:jc w:val="both"/>
        <w:outlineLvl w:val="1"/>
        <w:rPr>
          <w:rFonts w:ascii="Times New Roman" w:hAnsi="Times New Roman" w:cs="Times New Roman"/>
          <w:color w:val="auto"/>
          <w:sz w:val="24"/>
        </w:rPr>
      </w:pPr>
      <w:r w:rsidRPr="00EE5BA1">
        <w:rPr>
          <w:rStyle w:val="a4"/>
          <w:rFonts w:ascii="Times New Roman" w:hAnsi="Times New Roman" w:cs="Times New Roman"/>
          <w:color w:val="auto"/>
          <w:sz w:val="24"/>
        </w:rPr>
        <w:tab/>
        <w:t>Дополнительно!</w:t>
      </w:r>
    </w:p>
    <w:p w:rsidR="00132535" w:rsidRPr="00EE5BA1" w:rsidRDefault="00B04C52" w:rsidP="002C6547">
      <w:pPr>
        <w:pStyle w:val="ConsPlusNormal"/>
        <w:ind w:firstLine="540"/>
        <w:jc w:val="both"/>
        <w:outlineLvl w:val="1"/>
        <w:rPr>
          <w:rFonts w:ascii="Times New Roman" w:hAnsi="Times New Roman" w:cs="Times New Roman"/>
          <w:color w:val="auto"/>
          <w:sz w:val="24"/>
        </w:rPr>
      </w:pPr>
      <w:r w:rsidRPr="00EE5BA1">
        <w:rPr>
          <w:rFonts w:ascii="Times New Roman" w:hAnsi="Times New Roman" w:cs="Times New Roman"/>
          <w:color w:val="auto"/>
          <w:sz w:val="24"/>
        </w:rPr>
        <w:tab/>
        <w:t>О</w:t>
      </w:r>
      <w:r w:rsidRPr="00EE5BA1">
        <w:rPr>
          <w:rFonts w:ascii="Times New Roman" w:hAnsi="Times New Roman" w:cs="Times New Roman"/>
          <w:i/>
          <w:iCs/>
          <w:color w:val="auto"/>
          <w:sz w:val="24"/>
        </w:rPr>
        <w:t>бщие условия судебного разбирательства представляют собой уголовно-процессуальные нормы, устанавливающие совокупность основных положений и правил подготовки к судебному заседанию в форме предварительного слушания, рассмотрению в судах первой и апелляционной инстанций, обеспечивающих реализацию принципов уголовного судопроизводства на этих стадиях и формах уголовного процесса.</w:t>
      </w:r>
    </w:p>
    <w:p w:rsidR="00132535" w:rsidRPr="00EE5BA1" w:rsidRDefault="00132535" w:rsidP="002C6547">
      <w:pPr>
        <w:pStyle w:val="ConsPlusNormal"/>
        <w:ind w:firstLine="540"/>
        <w:jc w:val="both"/>
        <w:outlineLvl w:val="1"/>
        <w:rPr>
          <w:rFonts w:ascii="Times New Roman" w:hAnsi="Times New Roman" w:cs="Times New Roman"/>
          <w:color w:val="auto"/>
          <w:sz w:val="24"/>
        </w:rPr>
      </w:pPr>
    </w:p>
    <w:p w:rsidR="005539D2" w:rsidRPr="005539D2" w:rsidRDefault="00B04C52" w:rsidP="005539D2">
      <w:pPr>
        <w:spacing w:after="0" w:line="240" w:lineRule="auto"/>
        <w:ind w:firstLine="540"/>
        <w:jc w:val="both"/>
        <w:rPr>
          <w:rFonts w:ascii="Times New Roman" w:eastAsia="Times New Roman" w:hAnsi="Times New Roman" w:cs="Times New Roman"/>
          <w:color w:val="auto"/>
          <w:sz w:val="24"/>
          <w:szCs w:val="24"/>
          <w:lang w:eastAsia="ru-RU"/>
        </w:rPr>
      </w:pPr>
      <w:r w:rsidRPr="00EE5BA1">
        <w:rPr>
          <w:rFonts w:ascii="Times New Roman" w:hAnsi="Times New Roman" w:cs="Times New Roman"/>
          <w:color w:val="auto"/>
          <w:sz w:val="24"/>
          <w:szCs w:val="24"/>
        </w:rPr>
        <w:tab/>
        <w:t xml:space="preserve">В судебном разбирательстве все доказательства по уголовному делу подлежат непосредственному исследованию, за исключением случаев, предусмотренных </w:t>
      </w:r>
      <w:r w:rsidR="00052BB4" w:rsidRPr="00EE5BA1">
        <w:rPr>
          <w:rFonts w:ascii="Times New Roman" w:hAnsi="Times New Roman" w:cs="Times New Roman"/>
          <w:color w:val="auto"/>
          <w:sz w:val="24"/>
          <w:szCs w:val="24"/>
        </w:rPr>
        <w:t>для особого порядка судебного разбирательства</w:t>
      </w:r>
      <w:r w:rsidRPr="00EE5BA1">
        <w:rPr>
          <w:rFonts w:ascii="Times New Roman" w:hAnsi="Times New Roman" w:cs="Times New Roman"/>
          <w:color w:val="auto"/>
          <w:sz w:val="24"/>
          <w:szCs w:val="24"/>
        </w:rPr>
        <w:t>. Суд заслушивает показания подсудимого, потерпевшего, свидетелей, заключение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r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 xml:space="preserve">Оглашение показаний, данных при производстве предварительного расследования, возможно лишь в случаях, предусмотренных </w:t>
      </w:r>
      <w:r w:rsidR="002063AB" w:rsidRPr="00EE5BA1">
        <w:rPr>
          <w:rFonts w:ascii="Times New Roman" w:hAnsi="Times New Roman" w:cs="Times New Roman"/>
          <w:color w:val="auto"/>
          <w:sz w:val="24"/>
          <w:szCs w:val="24"/>
        </w:rPr>
        <w:t xml:space="preserve">УПК РФ для оглашения показаний подсудимого, потерпевшего и свидетеля (например, </w:t>
      </w:r>
      <w:r w:rsidR="002063AB" w:rsidRPr="00EE5BA1">
        <w:rPr>
          <w:rFonts w:ascii="Times New Roman" w:eastAsia="Times New Roman" w:hAnsi="Times New Roman" w:cs="Times New Roman"/>
          <w:color w:val="auto"/>
          <w:sz w:val="24"/>
          <w:szCs w:val="24"/>
          <w:lang w:eastAsia="ru-RU"/>
        </w:rPr>
        <w:t>когда уголовное дело рассматривается в отсутствие подсудимого</w:t>
      </w:r>
      <w:r w:rsidR="002063AB" w:rsidRPr="00EE5BA1">
        <w:rPr>
          <w:rFonts w:ascii="Times New Roman" w:hAnsi="Times New Roman" w:cs="Times New Roman"/>
          <w:color w:val="auto"/>
          <w:sz w:val="24"/>
          <w:szCs w:val="24"/>
        </w:rPr>
        <w:t>)</w:t>
      </w:r>
      <w:r w:rsidRPr="00EE5BA1">
        <w:rPr>
          <w:rFonts w:ascii="Times New Roman" w:hAnsi="Times New Roman" w:cs="Times New Roman"/>
          <w:color w:val="auto"/>
          <w:sz w:val="24"/>
          <w:szCs w:val="24"/>
        </w:rPr>
        <w:t>.</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2063AB" w:rsidRPr="00EE5BA1">
        <w:rPr>
          <w:rFonts w:ascii="Times New Roman" w:hAnsi="Times New Roman" w:cs="Times New Roman"/>
          <w:color w:val="auto"/>
          <w:sz w:val="24"/>
          <w:szCs w:val="24"/>
        </w:rPr>
        <w:tab/>
      </w:r>
      <w:r w:rsidR="002063AB"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Приговор суда может быть основан лишь на тех доказательствах, которые были исследованы в судебном заседании.</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005539D2">
        <w:rPr>
          <w:rFonts w:ascii="Times New Roman" w:hAnsi="Times New Roman" w:cs="Times New Roman"/>
          <w:color w:val="auto"/>
          <w:sz w:val="24"/>
          <w:szCs w:val="24"/>
        </w:rPr>
        <w:tab/>
      </w:r>
      <w:r w:rsidR="005539D2" w:rsidRPr="005539D2">
        <w:rPr>
          <w:rFonts w:ascii="Times New Roman" w:eastAsia="Times New Roman" w:hAnsi="Times New Roman" w:cs="Times New Roman"/>
          <w:color w:val="auto"/>
          <w:sz w:val="24"/>
          <w:szCs w:val="24"/>
          <w:lang w:eastAsia="ru-RU"/>
        </w:rPr>
        <w:t xml:space="preserve">В случаях, предусмотренных </w:t>
      </w:r>
      <w:r w:rsidR="005539D2">
        <w:rPr>
          <w:rFonts w:ascii="Times New Roman" w:eastAsia="Times New Roman" w:hAnsi="Times New Roman" w:cs="Times New Roman"/>
          <w:color w:val="auto"/>
          <w:sz w:val="24"/>
          <w:szCs w:val="24"/>
          <w:lang w:eastAsia="ru-RU"/>
        </w:rPr>
        <w:t>УПК РФ</w:t>
      </w:r>
      <w:r w:rsidR="005539D2" w:rsidRPr="005539D2">
        <w:rPr>
          <w:rFonts w:ascii="Times New Roman" w:eastAsia="Times New Roman" w:hAnsi="Times New Roman" w:cs="Times New Roman"/>
          <w:color w:val="auto"/>
          <w:sz w:val="24"/>
          <w:szCs w:val="24"/>
          <w:lang w:eastAsia="ru-RU"/>
        </w:rPr>
        <w:t xml:space="preserve">, допрос и иные судебные действия могут быть произведены судом путем использования систем видео-конференц-связи. </w:t>
      </w:r>
    </w:p>
    <w:p w:rsidR="00FC12DE" w:rsidRPr="004E2890" w:rsidRDefault="005539D2" w:rsidP="00FC12DE">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Разбирательство уголовных дел во всех судах открытое, за исключением случаев, предусмотренных ниже.</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t>Закрытое судебное разбирательство допускается на основании определения или постановления суда в случаях, когда:</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t>1) разбирательство уголовного дела в суде может привести к разглашению государственной или иной охраняемой федеральным законом тайны;</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t>2) рассматриваются уголовные дела о преступлениях, совершенных лицами, не достигшими возраста шестнадцати лет;</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сведений об интимных сторонах жизни участников уголовного судопроизводства либо сведений, унижающих их честь и достоинство;</w:t>
      </w:r>
      <w:bookmarkStart w:id="0" w:name="Par3825"/>
      <w:bookmarkEnd w:id="0"/>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t>4) этого требуют интересы обеспечения безопасности участников судебного разбирательства, их близких родственников, родственников или близких лиц.</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t>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DC5C1F" w:rsidRPr="00186E19">
        <w:rPr>
          <w:rFonts w:ascii="Times New Roman" w:eastAsia="Times New Roman" w:hAnsi="Times New Roman" w:cs="Times New Roman"/>
          <w:color w:val="auto"/>
          <w:sz w:val="24"/>
          <w:szCs w:val="24"/>
          <w:lang w:eastAsia="ru-RU"/>
        </w:rPr>
        <w:t xml:space="preserve">Уголовное дело рассматривается в закрытом судебном заседании с соблюдением всех норм уголовного судопроизводства и с учетом особенностей, предусмотренных </w:t>
      </w:r>
      <w:r w:rsidR="00DC5C1F">
        <w:rPr>
          <w:rFonts w:ascii="Times New Roman" w:eastAsia="Times New Roman" w:hAnsi="Times New Roman" w:cs="Times New Roman"/>
          <w:color w:val="auto"/>
          <w:sz w:val="24"/>
          <w:szCs w:val="24"/>
          <w:lang w:eastAsia="ru-RU"/>
        </w:rPr>
        <w:t>УПК РФ</w:t>
      </w:r>
      <w:r w:rsidR="00DC5C1F" w:rsidRPr="00186E19">
        <w:rPr>
          <w:rFonts w:ascii="Times New Roman" w:eastAsia="Times New Roman" w:hAnsi="Times New Roman" w:cs="Times New Roman"/>
          <w:color w:val="auto"/>
          <w:sz w:val="24"/>
          <w:szCs w:val="24"/>
          <w:lang w:eastAsia="ru-RU"/>
        </w:rPr>
        <w:t>. Определение или постановление суда о рассмотрении уголовного дела в закрытом судебном заседании может быть вынесено в отношении всего судебного разбирательства либо соответствующей его части.</w:t>
      </w:r>
      <w:r w:rsidR="00B04C52" w:rsidRPr="00EE5BA1">
        <w:rPr>
          <w:rFonts w:ascii="Times New Roman" w:hAnsi="Times New Roman" w:cs="Times New Roman"/>
          <w:color w:val="auto"/>
          <w:sz w:val="24"/>
          <w:szCs w:val="24"/>
        </w:rPr>
        <w:tab/>
      </w:r>
      <w:r w:rsidR="00DC5C1F">
        <w:rPr>
          <w:rFonts w:ascii="Times New Roman" w:hAnsi="Times New Roman" w:cs="Times New Roman"/>
          <w:color w:val="auto"/>
          <w:sz w:val="24"/>
          <w:szCs w:val="24"/>
        </w:rPr>
        <w:tab/>
      </w:r>
      <w:r w:rsidR="00DC5C1F">
        <w:rPr>
          <w:rFonts w:ascii="Times New Roman" w:hAnsi="Times New Roman" w:cs="Times New Roman"/>
          <w:color w:val="auto"/>
          <w:sz w:val="24"/>
          <w:szCs w:val="24"/>
        </w:rPr>
        <w:tab/>
      </w:r>
      <w:r w:rsidR="00DC5C1F">
        <w:rPr>
          <w:rFonts w:ascii="Times New Roman" w:hAnsi="Times New Roman" w:cs="Times New Roman"/>
          <w:color w:val="auto"/>
          <w:sz w:val="24"/>
          <w:szCs w:val="24"/>
        </w:rPr>
        <w:tab/>
      </w:r>
      <w:r w:rsidR="00DC5C1F">
        <w:rPr>
          <w:rFonts w:ascii="Times New Roman" w:hAnsi="Times New Roman" w:cs="Times New Roman"/>
          <w:color w:val="auto"/>
          <w:sz w:val="24"/>
          <w:szCs w:val="24"/>
        </w:rPr>
        <w:tab/>
      </w:r>
      <w:r w:rsidR="00DC5C1F">
        <w:rPr>
          <w:rFonts w:ascii="Times New Roman" w:hAnsi="Times New Roman" w:cs="Times New Roman"/>
          <w:color w:val="auto"/>
          <w:sz w:val="24"/>
          <w:szCs w:val="24"/>
        </w:rPr>
        <w:tab/>
      </w:r>
      <w:r w:rsidR="00DC5C1F">
        <w:rPr>
          <w:rFonts w:ascii="Times New Roman" w:hAnsi="Times New Roman" w:cs="Times New Roman"/>
          <w:color w:val="auto"/>
          <w:sz w:val="24"/>
          <w:szCs w:val="24"/>
        </w:rPr>
        <w:tab/>
      </w:r>
      <w:r w:rsidR="00DC5C1F">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 xml:space="preserve">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фотографирования, аудио- и (или) видеозаписей, киносъемки, носящих </w:t>
      </w:r>
      <w:r w:rsidR="00B04C52" w:rsidRPr="00EE5BA1">
        <w:rPr>
          <w:rFonts w:ascii="Times New Roman" w:hAnsi="Times New Roman" w:cs="Times New Roman"/>
          <w:color w:val="auto"/>
          <w:sz w:val="24"/>
          <w:szCs w:val="24"/>
        </w:rPr>
        <w:lastRenderedPageBreak/>
        <w:t>личный характер.</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t>Лица, присутствующие в открытом судебном заседании, вправе вести аудиозапись и письменную запись. Фотографирование, видеозапись и (или) киносъемка, а также трансляция открытого судебного заседания по радио, телевидению или в информационно-телекоммуникационной сети "Интернет" допускается с разрешения председательствующего в судебном заседании. Трансляция открытого судебного заседания на стадии досудебного производства по радио, телевидению или в информационно-телекоммуникационной сети "Интернет" не допускается.</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t>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председательствующего.</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FC12DE" w:rsidRPr="00FC12DE">
        <w:rPr>
          <w:rFonts w:ascii="Times New Roman" w:eastAsia="Times New Roman" w:hAnsi="Times New Roman" w:cs="Times New Roman"/>
          <w:color w:val="auto"/>
          <w:sz w:val="24"/>
          <w:szCs w:val="24"/>
          <w:lang w:eastAsia="ru-RU"/>
        </w:rPr>
        <w:t xml:space="preserve">Приговор суда или иное решение, вынесенное по результатам судебного разбирательства, провозглашается в открытом судебном заседании. При этом оглашаются вводная и резолютивная их части. </w:t>
      </w:r>
    </w:p>
    <w:p w:rsidR="004E2890" w:rsidRPr="004E2890" w:rsidRDefault="004E2890" w:rsidP="004E2890">
      <w:pPr>
        <w:spacing w:after="0" w:line="240" w:lineRule="auto"/>
        <w:ind w:firstLine="708"/>
        <w:jc w:val="both"/>
        <w:rPr>
          <w:rFonts w:ascii="Times New Roman" w:eastAsia="Times New Roman" w:hAnsi="Times New Roman" w:cs="Times New Roman"/>
          <w:color w:val="auto"/>
          <w:sz w:val="24"/>
          <w:szCs w:val="24"/>
          <w:lang w:eastAsia="ru-RU"/>
        </w:rPr>
      </w:pPr>
      <w:r w:rsidRPr="004E2890">
        <w:rPr>
          <w:rFonts w:ascii="Times New Roman" w:eastAsia="Times New Roman" w:hAnsi="Times New Roman" w:cs="Times New Roman"/>
          <w:color w:val="auto"/>
          <w:sz w:val="24"/>
          <w:szCs w:val="24"/>
          <w:lang w:eastAsia="ru-RU"/>
        </w:rPr>
        <w:t xml:space="preserve">Подсудимый участвует в судебном заседании непосредственно. При наличии технической возможности суд вправе по ходатайству подсудимого принять решение о его участии в судебном заседании путем использования систем видео-конференц-связи. Суд по ходатайству стороны или по собственной инициативе принимает решение об участии в судебном заседании подсудимого путем использования систем видео-конференц-связи также в случае, если имеются обстоятельства, исключающие возможность его участия в судебном заседании непосредственно. </w:t>
      </w:r>
    </w:p>
    <w:p w:rsidR="004E2890" w:rsidRPr="004E2890" w:rsidRDefault="004E2890" w:rsidP="004E2890">
      <w:pPr>
        <w:spacing w:after="0" w:line="240" w:lineRule="auto"/>
        <w:ind w:firstLine="708"/>
        <w:jc w:val="both"/>
        <w:rPr>
          <w:rFonts w:ascii="Times New Roman" w:eastAsia="Times New Roman" w:hAnsi="Times New Roman" w:cs="Times New Roman"/>
          <w:color w:val="auto"/>
          <w:sz w:val="24"/>
          <w:szCs w:val="24"/>
          <w:lang w:eastAsia="ru-RU"/>
        </w:rPr>
      </w:pPr>
      <w:r w:rsidRPr="004E2890">
        <w:rPr>
          <w:rFonts w:ascii="Times New Roman" w:eastAsia="Times New Roman" w:hAnsi="Times New Roman" w:cs="Times New Roman"/>
          <w:color w:val="auto"/>
          <w:sz w:val="24"/>
          <w:szCs w:val="24"/>
          <w:lang w:eastAsia="ru-RU"/>
        </w:rPr>
        <w:t xml:space="preserve">В целях обеспечения безопасности участников уголовного судопроизводства при наличии технической возможности суд вправе при рассмотрении уголовных дел о тяжких и особо тяжких преступлениях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 </w:t>
      </w:r>
    </w:p>
    <w:p w:rsidR="004E2890" w:rsidRPr="004E2890" w:rsidRDefault="004E2890" w:rsidP="004E2890">
      <w:pPr>
        <w:spacing w:after="0" w:line="240" w:lineRule="auto"/>
        <w:ind w:firstLine="708"/>
        <w:jc w:val="both"/>
        <w:rPr>
          <w:rFonts w:ascii="Times New Roman" w:eastAsia="Times New Roman" w:hAnsi="Times New Roman" w:cs="Times New Roman"/>
          <w:color w:val="auto"/>
          <w:sz w:val="24"/>
          <w:szCs w:val="24"/>
          <w:lang w:eastAsia="ru-RU"/>
        </w:rPr>
      </w:pPr>
      <w:r w:rsidRPr="004E2890">
        <w:rPr>
          <w:rFonts w:ascii="Times New Roman" w:eastAsia="Times New Roman" w:hAnsi="Times New Roman" w:cs="Times New Roman"/>
          <w:color w:val="auto"/>
          <w:sz w:val="24"/>
          <w:szCs w:val="24"/>
          <w:lang w:eastAsia="ru-RU"/>
        </w:rPr>
        <w:t xml:space="preserve">В случае участия в судебном заседании подсудимого путем использования систем видео-конференц-связи участие защитника является обязательным. </w:t>
      </w:r>
    </w:p>
    <w:p w:rsidR="004E2890" w:rsidRPr="004E2890" w:rsidRDefault="004E2890" w:rsidP="004E2890">
      <w:pPr>
        <w:spacing w:after="0" w:line="240" w:lineRule="auto"/>
        <w:ind w:firstLine="708"/>
        <w:jc w:val="both"/>
        <w:rPr>
          <w:rFonts w:ascii="Times New Roman" w:eastAsia="Times New Roman" w:hAnsi="Times New Roman" w:cs="Times New Roman"/>
          <w:color w:val="auto"/>
          <w:sz w:val="24"/>
          <w:szCs w:val="24"/>
          <w:lang w:eastAsia="ru-RU"/>
        </w:rPr>
      </w:pPr>
      <w:r w:rsidRPr="004E2890">
        <w:rPr>
          <w:rFonts w:ascii="Times New Roman" w:eastAsia="Times New Roman" w:hAnsi="Times New Roman" w:cs="Times New Roman"/>
          <w:color w:val="auto"/>
          <w:sz w:val="24"/>
          <w:szCs w:val="24"/>
          <w:lang w:eastAsia="ru-RU"/>
        </w:rPr>
        <w:t xml:space="preserve">Не допускается участие в судебном заседании подсудимого путем использования систем видео-конференц-связи при рассмотрении уголовного дела с участием присяжных заседателей. </w:t>
      </w:r>
    </w:p>
    <w:p w:rsidR="004E2890" w:rsidRPr="004E2890" w:rsidRDefault="004E2890" w:rsidP="004E2890">
      <w:pPr>
        <w:spacing w:after="0" w:line="240" w:lineRule="auto"/>
        <w:ind w:firstLine="708"/>
        <w:jc w:val="both"/>
        <w:rPr>
          <w:rFonts w:ascii="Times New Roman" w:eastAsia="Times New Roman" w:hAnsi="Times New Roman" w:cs="Times New Roman"/>
          <w:color w:val="auto"/>
          <w:sz w:val="24"/>
          <w:szCs w:val="24"/>
          <w:lang w:eastAsia="ru-RU"/>
        </w:rPr>
      </w:pPr>
      <w:r w:rsidRPr="004E2890">
        <w:rPr>
          <w:rFonts w:ascii="Times New Roman" w:eastAsia="Times New Roman" w:hAnsi="Times New Roman" w:cs="Times New Roman"/>
          <w:color w:val="auto"/>
          <w:sz w:val="24"/>
          <w:szCs w:val="24"/>
          <w:lang w:eastAsia="ru-RU"/>
        </w:rPr>
        <w:t xml:space="preserve">Решение об участии иных лиц, вызванных в судебное заседание, путем использования систем видео-конференц-связи может быть принято судом по ходатайству стороны или по собственной инициативе. </w:t>
      </w:r>
    </w:p>
    <w:p w:rsidR="004E2890" w:rsidRPr="004E2890" w:rsidRDefault="004E2890" w:rsidP="004E2890">
      <w:pPr>
        <w:spacing w:after="0" w:line="240" w:lineRule="auto"/>
        <w:ind w:firstLine="708"/>
        <w:jc w:val="both"/>
        <w:rPr>
          <w:rFonts w:ascii="Times New Roman" w:eastAsia="Times New Roman" w:hAnsi="Times New Roman" w:cs="Times New Roman"/>
          <w:color w:val="auto"/>
          <w:sz w:val="24"/>
          <w:szCs w:val="24"/>
          <w:lang w:eastAsia="ru-RU"/>
        </w:rPr>
      </w:pPr>
      <w:r w:rsidRPr="004E2890">
        <w:rPr>
          <w:rFonts w:ascii="Times New Roman" w:eastAsia="Times New Roman" w:hAnsi="Times New Roman" w:cs="Times New Roman"/>
          <w:color w:val="auto"/>
          <w:sz w:val="24"/>
          <w:szCs w:val="24"/>
          <w:lang w:eastAsia="ru-RU"/>
        </w:rPr>
        <w:t xml:space="preserve">В случае принятия судом решения об участии в судебном заседании подсудимого или иного лица путем использования систем видео-конференц-связи судебное заседание проводится по общим правилам, установленным </w:t>
      </w:r>
      <w:r w:rsidRPr="004E2890">
        <w:rPr>
          <w:rFonts w:ascii="Times New Roman" w:eastAsia="Times New Roman" w:hAnsi="Times New Roman" w:cs="Times New Roman"/>
          <w:color w:val="auto"/>
          <w:sz w:val="24"/>
          <w:szCs w:val="24"/>
          <w:lang w:eastAsia="ru-RU"/>
        </w:rPr>
        <w:t>УПК РФ</w:t>
      </w:r>
      <w:r w:rsidRPr="004E2890">
        <w:rPr>
          <w:rFonts w:ascii="Times New Roman" w:eastAsia="Times New Roman" w:hAnsi="Times New Roman" w:cs="Times New Roman"/>
          <w:color w:val="auto"/>
          <w:sz w:val="24"/>
          <w:szCs w:val="24"/>
          <w:lang w:eastAsia="ru-RU"/>
        </w:rPr>
        <w:t xml:space="preserve">. </w:t>
      </w:r>
    </w:p>
    <w:p w:rsidR="004E2890" w:rsidRPr="004E2890" w:rsidRDefault="004E2890" w:rsidP="004E2890">
      <w:pPr>
        <w:spacing w:after="0" w:line="240" w:lineRule="auto"/>
        <w:ind w:firstLine="708"/>
        <w:jc w:val="both"/>
        <w:rPr>
          <w:rFonts w:ascii="Times New Roman" w:eastAsia="Times New Roman" w:hAnsi="Times New Roman" w:cs="Times New Roman"/>
          <w:color w:val="auto"/>
          <w:sz w:val="24"/>
          <w:szCs w:val="24"/>
          <w:lang w:eastAsia="ru-RU"/>
        </w:rPr>
      </w:pPr>
      <w:r w:rsidRPr="004E2890">
        <w:rPr>
          <w:rFonts w:ascii="Times New Roman" w:eastAsia="Times New Roman" w:hAnsi="Times New Roman" w:cs="Times New Roman"/>
          <w:color w:val="auto"/>
          <w:sz w:val="24"/>
          <w:szCs w:val="24"/>
          <w:lang w:eastAsia="ru-RU"/>
        </w:rPr>
        <w:t xml:space="preserve">При наличии технической возможности суд, рассматривающий уголовное дело, поручает суду, администрации места содержания под стражей, администрации учреждения или органа, исполняющих наказание, по месту нахождения лица, участвующего в судебном заседании путем использования систем видео-конференц-связи, организовать его участие в судебном заседании путем использования систем видео-конференц-связи. </w:t>
      </w:r>
    </w:p>
    <w:p w:rsidR="004E2890" w:rsidRPr="004E2890" w:rsidRDefault="004E2890" w:rsidP="004E2890">
      <w:pPr>
        <w:spacing w:after="0" w:line="240" w:lineRule="auto"/>
        <w:ind w:firstLine="708"/>
        <w:jc w:val="both"/>
        <w:rPr>
          <w:rFonts w:ascii="Times New Roman" w:eastAsia="Times New Roman" w:hAnsi="Times New Roman" w:cs="Times New Roman"/>
          <w:color w:val="auto"/>
          <w:sz w:val="24"/>
          <w:szCs w:val="24"/>
          <w:lang w:eastAsia="ru-RU"/>
        </w:rPr>
      </w:pPr>
      <w:r w:rsidRPr="004E2890">
        <w:rPr>
          <w:rFonts w:ascii="Times New Roman" w:eastAsia="Times New Roman" w:hAnsi="Times New Roman" w:cs="Times New Roman"/>
          <w:color w:val="auto"/>
          <w:sz w:val="24"/>
          <w:szCs w:val="24"/>
          <w:lang w:eastAsia="ru-RU"/>
        </w:rPr>
        <w:t>С</w:t>
      </w:r>
      <w:r w:rsidRPr="004E2890">
        <w:rPr>
          <w:rFonts w:ascii="Times New Roman" w:eastAsia="Times New Roman" w:hAnsi="Times New Roman" w:cs="Times New Roman"/>
          <w:color w:val="auto"/>
          <w:sz w:val="24"/>
          <w:szCs w:val="24"/>
          <w:lang w:eastAsia="ru-RU"/>
        </w:rPr>
        <w:t xml:space="preserve">удья либо по его поручению помощник судьи или секретарь судебного заседания по месту нахождения лица, участвующего в судебном заседании путем использования систем видео-конференц-связи, по поручению председательствующего в судебном заседании суда, рассматривающего уголовное дело, удостоверяет личность этого лица. Если лицо находится под стражей или отбывает наказание в виде лишения свободы, его личность удостоверяется администрацией места содержания под стражей, администрацией учреждения или органа, исполняющих наказание. Подписка лица, участвующего в судебном заседании путем использования систем видео-конференц-связи, о разъяснении ему прав, обязанностей и </w:t>
      </w:r>
      <w:proofErr w:type="gramStart"/>
      <w:r w:rsidRPr="004E2890">
        <w:rPr>
          <w:rFonts w:ascii="Times New Roman" w:eastAsia="Times New Roman" w:hAnsi="Times New Roman" w:cs="Times New Roman"/>
          <w:color w:val="auto"/>
          <w:sz w:val="24"/>
          <w:szCs w:val="24"/>
          <w:lang w:eastAsia="ru-RU"/>
        </w:rPr>
        <w:t>ответственности</w:t>
      </w:r>
      <w:proofErr w:type="gramEnd"/>
      <w:r w:rsidRPr="004E2890">
        <w:rPr>
          <w:rFonts w:ascii="Times New Roman" w:eastAsia="Times New Roman" w:hAnsi="Times New Roman" w:cs="Times New Roman"/>
          <w:color w:val="auto"/>
          <w:sz w:val="24"/>
          <w:szCs w:val="24"/>
          <w:lang w:eastAsia="ru-RU"/>
        </w:rPr>
        <w:t xml:space="preserve"> и иные документы направляются</w:t>
      </w:r>
      <w:r w:rsidRPr="004E2890">
        <w:rPr>
          <w:rFonts w:ascii="Times New Roman" w:eastAsia="Times New Roman" w:hAnsi="Times New Roman" w:cs="Times New Roman"/>
          <w:color w:val="FF0000"/>
          <w:sz w:val="24"/>
          <w:szCs w:val="24"/>
          <w:lang w:eastAsia="ru-RU"/>
        </w:rPr>
        <w:t xml:space="preserve"> </w:t>
      </w:r>
      <w:r w:rsidRPr="004E2890">
        <w:rPr>
          <w:rFonts w:ascii="Times New Roman" w:eastAsia="Times New Roman" w:hAnsi="Times New Roman" w:cs="Times New Roman"/>
          <w:color w:val="auto"/>
          <w:sz w:val="24"/>
          <w:szCs w:val="24"/>
          <w:lang w:eastAsia="ru-RU"/>
        </w:rPr>
        <w:lastRenderedPageBreak/>
        <w:t xml:space="preserve">судом по месту нахождения этого лица, администрацией места содержания под стражей, администрацией учреждения или органа, исполняющих наказание, председательствующему в судебном заседании суда, рассматривающего уголовное дело. </w:t>
      </w:r>
    </w:p>
    <w:p w:rsidR="004E2890" w:rsidRPr="004E2890" w:rsidRDefault="004E2890" w:rsidP="004E2890">
      <w:pPr>
        <w:spacing w:after="0" w:line="240" w:lineRule="auto"/>
        <w:ind w:firstLine="567"/>
        <w:jc w:val="both"/>
        <w:rPr>
          <w:rFonts w:ascii="Times New Roman" w:eastAsia="Times New Roman" w:hAnsi="Times New Roman" w:cs="Times New Roman"/>
          <w:color w:val="auto"/>
          <w:sz w:val="24"/>
          <w:szCs w:val="24"/>
          <w:lang w:eastAsia="ru-RU"/>
        </w:rPr>
      </w:pPr>
      <w:r w:rsidRPr="004E2890">
        <w:rPr>
          <w:rFonts w:ascii="Times New Roman" w:eastAsia="Times New Roman" w:hAnsi="Times New Roman" w:cs="Times New Roman"/>
          <w:color w:val="auto"/>
          <w:sz w:val="24"/>
          <w:szCs w:val="24"/>
          <w:lang w:eastAsia="ru-RU"/>
        </w:rPr>
        <w:t xml:space="preserve">Защитнику обеспечивается возможность беспрепятственного конфиденциального общения с подсудимым, содержащимся под стражей и участвующим в судебном заседании путем использования систем видео-конференц-связи."; </w:t>
      </w:r>
    </w:p>
    <w:p w:rsidR="00132535" w:rsidRPr="00EE5BA1" w:rsidRDefault="00B04C52" w:rsidP="004E2890">
      <w:pPr>
        <w:spacing w:line="240" w:lineRule="auto"/>
        <w:ind w:firstLine="708"/>
        <w:jc w:val="both"/>
        <w:rPr>
          <w:rFonts w:ascii="Times New Roman" w:hAnsi="Times New Roman" w:cs="Times New Roman"/>
          <w:color w:val="auto"/>
          <w:sz w:val="24"/>
          <w:szCs w:val="24"/>
        </w:rPr>
      </w:pPr>
      <w:r w:rsidRPr="00EE5BA1">
        <w:rPr>
          <w:rFonts w:ascii="Times New Roman" w:hAnsi="Times New Roman" w:cs="Times New Roman"/>
          <w:color w:val="auto"/>
          <w:sz w:val="24"/>
          <w:szCs w:val="24"/>
        </w:rPr>
        <w:t>Уголовное дело рассматривается одним и тем же судьей или одним и тем же составом суда.</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Председательствующий руководит судебным заседанием, принимает все предусмотренные УПК РФ меры по обеспечению состязательности и равноправия сторон.</w:t>
      </w:r>
      <w:r w:rsidRPr="00EE5BA1">
        <w:rPr>
          <w:rFonts w:ascii="Times New Roman" w:hAnsi="Times New Roman" w:cs="Times New Roman"/>
          <w:color w:val="auto"/>
          <w:sz w:val="24"/>
          <w:szCs w:val="24"/>
        </w:rPr>
        <w:tab/>
        <w:t xml:space="preserve">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w:t>
      </w:r>
      <w:r w:rsidR="00A128A8" w:rsidRPr="00EE5BA1">
        <w:rPr>
          <w:rFonts w:ascii="Times New Roman" w:hAnsi="Times New Roman" w:cs="Times New Roman"/>
          <w:color w:val="auto"/>
          <w:sz w:val="24"/>
          <w:szCs w:val="24"/>
        </w:rPr>
        <w:t>регламентом судебного заседания</w:t>
      </w:r>
      <w:r w:rsidRPr="00EE5BA1">
        <w:rPr>
          <w:rFonts w:ascii="Times New Roman" w:hAnsi="Times New Roman" w:cs="Times New Roman"/>
          <w:color w:val="auto"/>
          <w:sz w:val="24"/>
          <w:szCs w:val="24"/>
        </w:rPr>
        <w:t>.</w:t>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00A128A8"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Возражения любого участника судебного разбирательства против действий председательствующего заносятся в протокол судебного заседания.</w:t>
      </w:r>
    </w:p>
    <w:p w:rsidR="00132535" w:rsidRPr="00EE5BA1" w:rsidRDefault="00B04C52" w:rsidP="002C6547">
      <w:pPr>
        <w:pStyle w:val="ConsPlusNormal"/>
        <w:ind w:firstLine="540"/>
        <w:jc w:val="both"/>
        <w:outlineLvl w:val="1"/>
        <w:rPr>
          <w:rFonts w:ascii="Times New Roman" w:hAnsi="Times New Roman" w:cs="Times New Roman"/>
          <w:color w:val="auto"/>
          <w:sz w:val="24"/>
        </w:rPr>
      </w:pPr>
      <w:r w:rsidRPr="00EE5BA1">
        <w:rPr>
          <w:rStyle w:val="a4"/>
          <w:rFonts w:ascii="Times New Roman" w:hAnsi="Times New Roman" w:cs="Times New Roman"/>
          <w:color w:val="auto"/>
          <w:sz w:val="24"/>
        </w:rPr>
        <w:tab/>
        <w:t>Дополнительно!</w:t>
      </w:r>
    </w:p>
    <w:p w:rsidR="00132535" w:rsidRPr="00EE5BA1" w:rsidRDefault="00B04C52" w:rsidP="002C6547">
      <w:pPr>
        <w:pStyle w:val="ConsPlusNormal"/>
        <w:ind w:firstLine="540"/>
        <w:jc w:val="both"/>
        <w:rPr>
          <w:rFonts w:ascii="Times New Roman" w:hAnsi="Times New Roman" w:cs="Times New Roman"/>
          <w:i/>
          <w:iCs/>
          <w:color w:val="auto"/>
          <w:sz w:val="24"/>
        </w:rPr>
      </w:pPr>
      <w:r w:rsidRPr="00EE5BA1">
        <w:rPr>
          <w:rFonts w:ascii="Times New Roman" w:hAnsi="Times New Roman" w:cs="Times New Roman"/>
          <w:i/>
          <w:iCs/>
          <w:color w:val="auto"/>
          <w:sz w:val="24"/>
        </w:rPr>
        <w:tab/>
        <w:t>Заявление участниками уголовного судопроизводства возражений на действия председательствующего судьи и о его отводе не может расцениваться как нарушение уголовно-процессуального закона. Возражения на действия председательствующего могут быть заявлены сторонами только непосредственно в ходе судебного разбирательства. Подача возражений на действия председательствующего через канцелярию суда уголовно-процессуальным законом не предусмотрена.</w:t>
      </w:r>
    </w:p>
    <w:p w:rsidR="00132535" w:rsidRPr="00EE5BA1" w:rsidRDefault="00132535" w:rsidP="002C6547">
      <w:pPr>
        <w:pStyle w:val="ConsPlusNormal"/>
        <w:ind w:firstLine="540"/>
        <w:jc w:val="both"/>
        <w:rPr>
          <w:rFonts w:ascii="Times New Roman" w:hAnsi="Times New Roman" w:cs="Times New Roman"/>
          <w:color w:val="auto"/>
          <w:sz w:val="24"/>
        </w:rPr>
      </w:pPr>
    </w:p>
    <w:p w:rsidR="00132535" w:rsidRPr="00EE5BA1" w:rsidRDefault="00B04C52" w:rsidP="002C6547">
      <w:pPr>
        <w:pStyle w:val="ConsPlusNormal"/>
        <w:ind w:firstLine="540"/>
        <w:jc w:val="both"/>
        <w:rPr>
          <w:rFonts w:ascii="Times New Roman" w:hAnsi="Times New Roman" w:cs="Times New Roman"/>
          <w:color w:val="auto"/>
          <w:sz w:val="24"/>
        </w:rPr>
      </w:pPr>
      <w:r w:rsidRPr="00EE5BA1">
        <w:rPr>
          <w:rFonts w:ascii="Times New Roman" w:hAnsi="Times New Roman" w:cs="Times New Roman"/>
          <w:color w:val="auto"/>
          <w:sz w:val="24"/>
        </w:rPr>
        <w:tab/>
        <w:t xml:space="preserve">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вопросам, </w:t>
      </w:r>
      <w:r w:rsidR="00336C15" w:rsidRPr="00EE5BA1">
        <w:rPr>
          <w:rFonts w:ascii="Times New Roman" w:hAnsi="Times New Roman" w:cs="Times New Roman"/>
          <w:color w:val="auto"/>
          <w:sz w:val="24"/>
        </w:rPr>
        <w:t>разрешаемым при постановлении приговора</w:t>
      </w:r>
      <w:r w:rsidRPr="00EE5BA1">
        <w:rPr>
          <w:rFonts w:ascii="Times New Roman" w:hAnsi="Times New Roman" w:cs="Times New Roman"/>
          <w:color w:val="auto"/>
          <w:sz w:val="24"/>
        </w:rPr>
        <w:t>, на рассмотрение иных вопросов, возникающих в ходе судебного разбирательства.</w:t>
      </w:r>
    </w:p>
    <w:p w:rsidR="002B31D4" w:rsidRPr="00186E19" w:rsidRDefault="00B04C52" w:rsidP="002B31D4">
      <w:pPr>
        <w:spacing w:after="0" w:line="240" w:lineRule="auto"/>
        <w:ind w:firstLine="540"/>
        <w:jc w:val="both"/>
        <w:rPr>
          <w:rFonts w:ascii="Verdana" w:eastAsia="Times New Roman" w:hAnsi="Verdana" w:cs="Times New Roman"/>
          <w:color w:val="auto"/>
          <w:sz w:val="21"/>
          <w:szCs w:val="21"/>
          <w:lang w:eastAsia="ru-RU"/>
        </w:rPr>
      </w:pPr>
      <w:r w:rsidRPr="00EE5BA1">
        <w:rPr>
          <w:rFonts w:ascii="Times New Roman" w:hAnsi="Times New Roman" w:cs="Times New Roman"/>
          <w:color w:val="auto"/>
          <w:sz w:val="24"/>
        </w:rPr>
        <w:tab/>
      </w:r>
      <w:r w:rsidR="002B31D4" w:rsidRPr="00186E19">
        <w:rPr>
          <w:rFonts w:ascii="Times New Roman" w:eastAsia="Times New Roman" w:hAnsi="Times New Roman" w:cs="Times New Roman"/>
          <w:color w:val="auto"/>
          <w:sz w:val="24"/>
          <w:szCs w:val="24"/>
          <w:lang w:eastAsia="ru-RU"/>
        </w:rPr>
        <w:t>Помощник судьи оказывает помощь судье в подготовке и организации судебного разбирательства, а также в подготовке проектов судебных решений. Помощник судьи не вправе выполнять функции по осуществлению правосудия.</w:t>
      </w:r>
    </w:p>
    <w:p w:rsidR="002B31D4" w:rsidRPr="00186E19" w:rsidRDefault="002B31D4" w:rsidP="002B31D4">
      <w:pPr>
        <w:spacing w:after="0" w:line="240" w:lineRule="auto"/>
        <w:ind w:firstLine="708"/>
        <w:jc w:val="both"/>
        <w:rPr>
          <w:rFonts w:ascii="Verdana" w:eastAsia="Times New Roman" w:hAnsi="Verdana" w:cs="Times New Roman"/>
          <w:color w:val="auto"/>
          <w:sz w:val="21"/>
          <w:szCs w:val="21"/>
          <w:lang w:eastAsia="ru-RU"/>
        </w:rPr>
      </w:pPr>
      <w:r w:rsidRPr="00186E19">
        <w:rPr>
          <w:rFonts w:ascii="Times New Roman" w:eastAsia="Times New Roman" w:hAnsi="Times New Roman" w:cs="Times New Roman"/>
          <w:color w:val="auto"/>
          <w:sz w:val="24"/>
          <w:szCs w:val="24"/>
          <w:lang w:eastAsia="ru-RU"/>
        </w:rPr>
        <w:t xml:space="preserve">Помощник судьи по поручению председательствующего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производит иные процессуальные действия в случаях и порядке, которые предусмотрены </w:t>
      </w:r>
      <w:r>
        <w:rPr>
          <w:rFonts w:ascii="Times New Roman" w:eastAsia="Times New Roman" w:hAnsi="Times New Roman" w:cs="Times New Roman"/>
          <w:color w:val="auto"/>
          <w:sz w:val="24"/>
          <w:szCs w:val="24"/>
          <w:lang w:eastAsia="ru-RU"/>
        </w:rPr>
        <w:t>УПК РФ</w:t>
      </w:r>
      <w:r w:rsidRPr="00186E19">
        <w:rPr>
          <w:rFonts w:ascii="Times New Roman" w:eastAsia="Times New Roman" w:hAnsi="Times New Roman" w:cs="Times New Roman"/>
          <w:color w:val="auto"/>
          <w:sz w:val="24"/>
          <w:szCs w:val="24"/>
          <w:lang w:eastAsia="ru-RU"/>
        </w:rPr>
        <w:t>.</w:t>
      </w:r>
    </w:p>
    <w:p w:rsidR="00132535" w:rsidRPr="00EE5BA1" w:rsidRDefault="00B04C52" w:rsidP="002B31D4">
      <w:pPr>
        <w:pStyle w:val="ConsPlusNormal"/>
        <w:ind w:firstLine="708"/>
        <w:jc w:val="both"/>
        <w:rPr>
          <w:rFonts w:ascii="Times New Roman" w:hAnsi="Times New Roman" w:cs="Times New Roman"/>
          <w:color w:val="auto"/>
          <w:sz w:val="24"/>
        </w:rPr>
      </w:pPr>
      <w:r w:rsidRPr="00EE5BA1">
        <w:rPr>
          <w:rFonts w:ascii="Times New Roman" w:hAnsi="Times New Roman" w:cs="Times New Roman"/>
          <w:color w:val="auto"/>
          <w:sz w:val="24"/>
        </w:rPr>
        <w:t>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судебного разбирательства, имевшие место в ходе судебного заседания.</w:t>
      </w:r>
      <w:r w:rsidRPr="00EE5BA1">
        <w:rPr>
          <w:rFonts w:ascii="Times New Roman" w:hAnsi="Times New Roman" w:cs="Times New Roman"/>
          <w:color w:val="auto"/>
          <w:sz w:val="24"/>
        </w:rPr>
        <w:tab/>
        <w:t>Секретарь судебного заседания проверяет явку в суд лиц, которые должны участвовать в судебном заседании, по поручению председательствующего осуществляет другие действия, предусмотренные УПК РФ.</w:t>
      </w:r>
    </w:p>
    <w:p w:rsidR="00132535" w:rsidRPr="00EE5BA1" w:rsidRDefault="00B04C52" w:rsidP="00A92052">
      <w:pPr>
        <w:spacing w:after="0" w:line="240" w:lineRule="auto"/>
        <w:ind w:firstLine="540"/>
        <w:jc w:val="both"/>
        <w:rPr>
          <w:rFonts w:ascii="Times New Roman" w:eastAsia="Times New Roman" w:hAnsi="Times New Roman" w:cs="Times New Roman"/>
          <w:color w:val="auto"/>
          <w:sz w:val="24"/>
          <w:szCs w:val="24"/>
          <w:lang w:eastAsia="ru-RU"/>
        </w:rPr>
      </w:pPr>
      <w:r w:rsidRPr="00EE5BA1">
        <w:rPr>
          <w:rFonts w:ascii="Times New Roman" w:hAnsi="Times New Roman" w:cs="Times New Roman"/>
          <w:color w:val="auto"/>
          <w:sz w:val="24"/>
          <w:szCs w:val="24"/>
        </w:rPr>
        <w:tab/>
        <w:t>Участие в судебном разбирательстве обвинителя обязательно.</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 xml:space="preserve">Участие государственного обвинителя обязательно в судебном разбирательстве уголовных дел публичного и </w:t>
      </w:r>
      <w:proofErr w:type="spellStart"/>
      <w:r w:rsidRPr="00EE5BA1">
        <w:rPr>
          <w:rFonts w:ascii="Times New Roman" w:hAnsi="Times New Roman" w:cs="Times New Roman"/>
          <w:color w:val="auto"/>
          <w:sz w:val="24"/>
          <w:szCs w:val="24"/>
        </w:rPr>
        <w:t>частно</w:t>
      </w:r>
      <w:proofErr w:type="spellEnd"/>
      <w:r w:rsidRPr="00EE5BA1">
        <w:rPr>
          <w:rFonts w:ascii="Times New Roman" w:hAnsi="Times New Roman" w:cs="Times New Roman"/>
          <w:color w:val="auto"/>
          <w:sz w:val="24"/>
          <w:szCs w:val="24"/>
        </w:rPr>
        <w:t>-публичного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 xml:space="preserve">По уголовным делам частного обвинения обвинение в судебном разбирательстве </w:t>
      </w:r>
      <w:r w:rsidRPr="00EE5BA1">
        <w:rPr>
          <w:rFonts w:ascii="Times New Roman" w:hAnsi="Times New Roman" w:cs="Times New Roman"/>
          <w:color w:val="auto"/>
          <w:sz w:val="24"/>
          <w:szCs w:val="24"/>
        </w:rPr>
        <w:lastRenderedPageBreak/>
        <w:t>поддерживает потерпевший.</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Государственное обвинение могут поддерживать несколько прокуроров. Если в ходе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участию в судебном разбирательстве. Замена прокурора не влечет за собой повторения действий, которые к тому времени были совершены в ходе судебного разбирательства. По ходатайству прокурора суд может повторить допросы свидетелей, потерпевших, экспертов либо иные судебные действия.</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Государственный обвинитель представляет доказательства и участвует в их исследовании,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применении уголовного закона и назначении подсудимому наказания.</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Прокурор предъявляет или поддерживает предъявленный по уголовному делу гражданский иск, если этого требует охрана прав граждан, общественных интересов, интересов РФ, субъектов РФ, муниципальных образований, государственных и муниципальных унитарных предприятий.</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 xml:space="preserve">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 по </w:t>
      </w:r>
      <w:r w:rsidR="00F122A1" w:rsidRPr="00EE5BA1">
        <w:rPr>
          <w:rFonts w:ascii="Times New Roman" w:hAnsi="Times New Roman" w:cs="Times New Roman"/>
          <w:color w:val="auto"/>
          <w:sz w:val="24"/>
          <w:szCs w:val="24"/>
        </w:rPr>
        <w:t xml:space="preserve">следующим </w:t>
      </w:r>
      <w:r w:rsidRPr="00EE5BA1">
        <w:rPr>
          <w:rFonts w:ascii="Times New Roman" w:hAnsi="Times New Roman" w:cs="Times New Roman"/>
          <w:color w:val="auto"/>
          <w:sz w:val="24"/>
          <w:szCs w:val="24"/>
        </w:rPr>
        <w:t>основаниям</w:t>
      </w:r>
      <w:r w:rsidR="00F122A1" w:rsidRPr="00EE5BA1">
        <w:rPr>
          <w:rFonts w:ascii="Times New Roman" w:hAnsi="Times New Roman" w:cs="Times New Roman"/>
          <w:color w:val="auto"/>
          <w:sz w:val="24"/>
          <w:szCs w:val="24"/>
        </w:rPr>
        <w:t xml:space="preserve">: </w:t>
      </w:r>
      <w:r w:rsidR="00F122A1" w:rsidRPr="00EE5BA1">
        <w:rPr>
          <w:rFonts w:ascii="Times New Roman" w:eastAsia="Times New Roman" w:hAnsi="Times New Roman" w:cs="Times New Roman"/>
          <w:color w:val="auto"/>
          <w:sz w:val="24"/>
          <w:szCs w:val="24"/>
          <w:lang w:eastAsia="ru-RU"/>
        </w:rPr>
        <w:t>отсутствие события преступления;</w:t>
      </w:r>
      <w:r w:rsidR="00F122A1" w:rsidRPr="00EE5BA1">
        <w:rPr>
          <w:rFonts w:ascii="Times New Roman" w:hAnsi="Times New Roman" w:cs="Times New Roman"/>
          <w:color w:val="auto"/>
          <w:sz w:val="24"/>
          <w:szCs w:val="24"/>
        </w:rPr>
        <w:t xml:space="preserve"> </w:t>
      </w:r>
      <w:r w:rsidR="00F122A1" w:rsidRPr="00EE5BA1">
        <w:rPr>
          <w:rFonts w:ascii="Times New Roman" w:eastAsia="Times New Roman" w:hAnsi="Times New Roman" w:cs="Times New Roman"/>
          <w:color w:val="auto"/>
          <w:sz w:val="24"/>
          <w:szCs w:val="24"/>
          <w:lang w:eastAsia="ru-RU"/>
        </w:rPr>
        <w:t>отсутствие в деянии состава преступления;</w:t>
      </w:r>
      <w:r w:rsidR="00F122A1" w:rsidRPr="00EE5BA1">
        <w:rPr>
          <w:rFonts w:ascii="Times New Roman" w:hAnsi="Times New Roman" w:cs="Times New Roman"/>
          <w:color w:val="auto"/>
          <w:sz w:val="24"/>
          <w:szCs w:val="24"/>
        </w:rPr>
        <w:t xml:space="preserve"> </w:t>
      </w:r>
      <w:r w:rsidR="00F122A1" w:rsidRPr="00EE5BA1">
        <w:rPr>
          <w:rFonts w:ascii="Times New Roman" w:eastAsia="Times New Roman" w:hAnsi="Times New Roman" w:cs="Times New Roman"/>
          <w:color w:val="auto"/>
          <w:sz w:val="24"/>
          <w:szCs w:val="24"/>
          <w:lang w:eastAsia="ru-RU"/>
        </w:rPr>
        <w:t>непричастность подозреваемого или обвиняемого к совершению преступления; отсутствие заключения суда о наличии признаков преступления в действиях одного из специальных лиц (имеется ввиду Генеральный прокурор РФ, судья и т.п.).</w:t>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hAnsi="Times New Roman" w:cs="Times New Roman"/>
          <w:color w:val="auto"/>
          <w:sz w:val="24"/>
          <w:szCs w:val="24"/>
        </w:rPr>
        <w:t>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1) исключения из юридической квалификации деяния признаков преступления, отягчающих наказание;</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2) исключения из обвинения ссылки на какую-либо норму УК РФ, если деяние подсудимого предусматривается другой нормой УК РФ, нарушение которой вменялось ему в обвинительном заключении или обвинительном акте;</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3) переквалификации деяния в соответствии с нормой УК РФ, предусматривающей более мягкое наказание.</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Прекращение уголовного дела ввиду отказа государственного обвинителя от обвинения, равно как и изменение им обвинения, не препятствует последующему предъявлению и рассмотрению гражданского иска в порядке гражданского судопроизводства.</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Судебное разбирательство уголовного дела проводится при обязательном участии подсудимого, за исключением случаев, предусмотренных ниже.</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При неявке подсудимого рассмотрение уголовного дела должно быть отложено.</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Суд вправе подвергнуть подсудимого, не явившегося без уважительных причин, приводу, а равно применить к нему или изменить ему меру пресечения.</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Судебное разбирательство в отсутствие подсудимого может быть допущено в случае,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 xml:space="preserve">В исключительных случаях 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РФ и (или) уклоняется от явки в суд, если это лицо не было привлечено к ответственности на территории иностранного государства </w:t>
      </w:r>
      <w:r w:rsidRPr="00EE5BA1">
        <w:rPr>
          <w:rFonts w:ascii="Times New Roman" w:hAnsi="Times New Roman" w:cs="Times New Roman"/>
          <w:color w:val="auto"/>
          <w:sz w:val="24"/>
          <w:szCs w:val="24"/>
        </w:rPr>
        <w:lastRenderedPageBreak/>
        <w:t>по дан</w:t>
      </w:r>
      <w:r w:rsidR="00F122A1" w:rsidRPr="00EE5BA1">
        <w:rPr>
          <w:rFonts w:ascii="Times New Roman" w:hAnsi="Times New Roman" w:cs="Times New Roman"/>
          <w:color w:val="auto"/>
          <w:sz w:val="24"/>
          <w:szCs w:val="24"/>
        </w:rPr>
        <w:t>ному уголовному делу.</w:t>
      </w:r>
      <w:r w:rsidR="00F122A1" w:rsidRPr="00EE5BA1">
        <w:rPr>
          <w:rFonts w:ascii="Times New Roman" w:hAnsi="Times New Roman" w:cs="Times New Roman"/>
          <w:color w:val="auto"/>
          <w:sz w:val="24"/>
          <w:szCs w:val="24"/>
        </w:rPr>
        <w:tab/>
      </w:r>
      <w:r w:rsidR="00F122A1" w:rsidRPr="00EE5BA1">
        <w:rPr>
          <w:rFonts w:ascii="Times New Roman" w:hAnsi="Times New Roman" w:cs="Times New Roman"/>
          <w:color w:val="auto"/>
          <w:sz w:val="24"/>
          <w:szCs w:val="24"/>
        </w:rPr>
        <w:tab/>
      </w:r>
      <w:r w:rsidR="00F122A1" w:rsidRPr="00EE5BA1">
        <w:rPr>
          <w:rFonts w:ascii="Times New Roman" w:hAnsi="Times New Roman" w:cs="Times New Roman"/>
          <w:color w:val="auto"/>
          <w:sz w:val="24"/>
          <w:szCs w:val="24"/>
        </w:rPr>
        <w:tab/>
      </w:r>
      <w:r w:rsidR="00F122A1" w:rsidRPr="00EE5BA1">
        <w:rPr>
          <w:rFonts w:ascii="Times New Roman" w:hAnsi="Times New Roman" w:cs="Times New Roman"/>
          <w:color w:val="auto"/>
          <w:sz w:val="24"/>
          <w:szCs w:val="24"/>
        </w:rPr>
        <w:tab/>
      </w:r>
      <w:r w:rsidR="00F122A1" w:rsidRPr="00EE5BA1">
        <w:rPr>
          <w:rFonts w:ascii="Times New Roman" w:hAnsi="Times New Roman" w:cs="Times New Roman"/>
          <w:color w:val="auto"/>
          <w:sz w:val="24"/>
          <w:szCs w:val="24"/>
        </w:rPr>
        <w:tab/>
      </w:r>
      <w:r w:rsidR="00F122A1" w:rsidRPr="00EE5BA1">
        <w:rPr>
          <w:rFonts w:ascii="Times New Roman" w:hAnsi="Times New Roman" w:cs="Times New Roman"/>
          <w:color w:val="auto"/>
          <w:sz w:val="24"/>
          <w:szCs w:val="24"/>
        </w:rPr>
        <w:tab/>
      </w:r>
      <w:r w:rsidR="00F122A1" w:rsidRPr="00EE5BA1">
        <w:rPr>
          <w:rFonts w:ascii="Times New Roman" w:hAnsi="Times New Roman" w:cs="Times New Roman"/>
          <w:color w:val="auto"/>
          <w:sz w:val="24"/>
          <w:szCs w:val="24"/>
        </w:rPr>
        <w:tab/>
      </w:r>
      <w:r w:rsidR="00F122A1" w:rsidRPr="00EE5BA1">
        <w:rPr>
          <w:rFonts w:ascii="Times New Roman" w:hAnsi="Times New Roman" w:cs="Times New Roman"/>
          <w:color w:val="auto"/>
          <w:sz w:val="24"/>
          <w:szCs w:val="24"/>
        </w:rPr>
        <w:tab/>
      </w:r>
      <w:r w:rsidR="00F122A1" w:rsidRPr="00EE5BA1">
        <w:rPr>
          <w:rFonts w:ascii="Times New Roman" w:hAnsi="Times New Roman" w:cs="Times New Roman"/>
          <w:color w:val="auto"/>
          <w:sz w:val="24"/>
          <w:szCs w:val="24"/>
        </w:rPr>
        <w:tab/>
      </w:r>
      <w:r w:rsidR="00F122A1"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 xml:space="preserve">Участие защитника в судебном разбирательстве, проводимом в соответствии с </w:t>
      </w:r>
      <w:r w:rsidR="00F122A1" w:rsidRPr="00EE5BA1">
        <w:rPr>
          <w:rFonts w:ascii="Times New Roman" w:hAnsi="Times New Roman" w:cs="Times New Roman"/>
          <w:color w:val="auto"/>
          <w:sz w:val="24"/>
          <w:szCs w:val="24"/>
        </w:rPr>
        <w:t>порядком, изложенным выше -</w:t>
      </w:r>
      <w:r w:rsidRPr="00EE5BA1">
        <w:rPr>
          <w:rFonts w:ascii="Times New Roman" w:hAnsi="Times New Roman" w:cs="Times New Roman"/>
          <w:color w:val="auto"/>
          <w:sz w:val="24"/>
          <w:szCs w:val="24"/>
        </w:rPr>
        <w:t xml:space="preserve"> обязательно. Защитник приглашается подсудимым. Подсудимый вправе пригласить несколько защитников. При отсутствии приглашенного подсудимым защитника суд принимает ме</w:t>
      </w:r>
      <w:r w:rsidR="00943DC5" w:rsidRPr="00EE5BA1">
        <w:rPr>
          <w:rFonts w:ascii="Times New Roman" w:hAnsi="Times New Roman" w:cs="Times New Roman"/>
          <w:color w:val="auto"/>
          <w:sz w:val="24"/>
          <w:szCs w:val="24"/>
        </w:rPr>
        <w:t>ры по назначению защитника.</w:t>
      </w:r>
      <w:r w:rsidR="00943DC5" w:rsidRPr="00EE5BA1">
        <w:rPr>
          <w:rFonts w:ascii="Times New Roman" w:hAnsi="Times New Roman" w:cs="Times New Roman"/>
          <w:color w:val="auto"/>
          <w:sz w:val="24"/>
          <w:szCs w:val="24"/>
        </w:rPr>
        <w:tab/>
      </w:r>
      <w:r w:rsidR="00943DC5" w:rsidRPr="00EE5BA1">
        <w:rPr>
          <w:rFonts w:ascii="Times New Roman" w:hAnsi="Times New Roman" w:cs="Times New Roman"/>
          <w:color w:val="auto"/>
          <w:sz w:val="24"/>
          <w:szCs w:val="24"/>
        </w:rPr>
        <w:tab/>
      </w:r>
      <w:r w:rsidR="00943DC5" w:rsidRPr="00EE5BA1">
        <w:rPr>
          <w:rFonts w:ascii="Times New Roman" w:hAnsi="Times New Roman" w:cs="Times New Roman"/>
          <w:color w:val="auto"/>
          <w:sz w:val="24"/>
          <w:szCs w:val="24"/>
        </w:rPr>
        <w:tab/>
      </w:r>
      <w:r w:rsidR="00943DC5"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 xml:space="preserve">В случае устранения </w:t>
      </w:r>
      <w:r w:rsidR="00943DC5" w:rsidRPr="00EE5BA1">
        <w:rPr>
          <w:rFonts w:ascii="Times New Roman" w:hAnsi="Times New Roman" w:cs="Times New Roman"/>
          <w:color w:val="auto"/>
          <w:sz w:val="24"/>
          <w:szCs w:val="24"/>
        </w:rPr>
        <w:t xml:space="preserve">исключительных </w:t>
      </w:r>
      <w:r w:rsidRPr="00EE5BA1">
        <w:rPr>
          <w:rFonts w:ascii="Times New Roman" w:hAnsi="Times New Roman" w:cs="Times New Roman"/>
          <w:color w:val="auto"/>
          <w:sz w:val="24"/>
          <w:szCs w:val="24"/>
        </w:rPr>
        <w:t>обстоятельств, указанных в</w:t>
      </w:r>
      <w:r w:rsidR="00943DC5" w:rsidRPr="00EE5BA1">
        <w:rPr>
          <w:rFonts w:ascii="Times New Roman" w:hAnsi="Times New Roman" w:cs="Times New Roman"/>
          <w:color w:val="auto"/>
          <w:sz w:val="24"/>
          <w:szCs w:val="24"/>
        </w:rPr>
        <w:t>ыше (отсутствие подсудимого и (или) его уклонение от явки в суд)</w:t>
      </w:r>
      <w:r w:rsidRPr="00EE5BA1">
        <w:rPr>
          <w:rFonts w:ascii="Times New Roman" w:hAnsi="Times New Roman" w:cs="Times New Roman"/>
          <w:color w:val="auto"/>
          <w:sz w:val="24"/>
          <w:szCs w:val="24"/>
        </w:rPr>
        <w:t>, приговор или определение суда, вынесенные заочно, по ходатайству осужденного или его защитника отменяются в</w:t>
      </w:r>
      <w:r w:rsidR="00D8393E">
        <w:rPr>
          <w:rFonts w:ascii="Times New Roman" w:hAnsi="Times New Roman" w:cs="Times New Roman"/>
          <w:color w:val="auto"/>
          <w:sz w:val="24"/>
          <w:szCs w:val="24"/>
        </w:rPr>
        <w:t xml:space="preserve"> порядке, предусмотренном гл. 47.1</w:t>
      </w:r>
      <w:r w:rsidRPr="00EE5BA1">
        <w:rPr>
          <w:rFonts w:ascii="Times New Roman" w:hAnsi="Times New Roman" w:cs="Times New Roman"/>
          <w:color w:val="auto"/>
          <w:sz w:val="24"/>
          <w:szCs w:val="24"/>
        </w:rPr>
        <w:t xml:space="preserve"> УПК РФ</w:t>
      </w:r>
      <w:r w:rsidR="00943DC5" w:rsidRPr="00EE5BA1">
        <w:rPr>
          <w:rFonts w:ascii="Times New Roman" w:hAnsi="Times New Roman" w:cs="Times New Roman"/>
          <w:color w:val="auto"/>
          <w:sz w:val="24"/>
          <w:szCs w:val="24"/>
        </w:rPr>
        <w:t xml:space="preserve"> (по правилам производства </w:t>
      </w:r>
      <w:r w:rsidR="00D8393E">
        <w:rPr>
          <w:rFonts w:ascii="Times New Roman" w:hAnsi="Times New Roman" w:cs="Times New Roman"/>
          <w:color w:val="auto"/>
          <w:sz w:val="24"/>
          <w:szCs w:val="24"/>
        </w:rPr>
        <w:t xml:space="preserve">кассационной </w:t>
      </w:r>
      <w:r w:rsidR="00943DC5" w:rsidRPr="00EE5BA1">
        <w:rPr>
          <w:rFonts w:ascii="Times New Roman" w:hAnsi="Times New Roman" w:cs="Times New Roman"/>
          <w:color w:val="auto"/>
          <w:sz w:val="24"/>
          <w:szCs w:val="24"/>
        </w:rPr>
        <w:t>инстанции)</w:t>
      </w:r>
      <w:r w:rsidRPr="00EE5BA1">
        <w:rPr>
          <w:rFonts w:ascii="Times New Roman" w:hAnsi="Times New Roman" w:cs="Times New Roman"/>
          <w:color w:val="auto"/>
          <w:sz w:val="24"/>
          <w:szCs w:val="24"/>
        </w:rPr>
        <w:t>. Судебное разбирательство в таком случае проводится в обычном порядке.</w:t>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hAnsi="Times New Roman" w:cs="Times New Roman"/>
          <w:color w:val="auto"/>
          <w:sz w:val="24"/>
          <w:szCs w:val="24"/>
        </w:rPr>
        <w:t>Защитник подсудимого участвует в исследовании доказательств, заявляет ходатайства, излагает суду свое мнение по существу обвинения и его доказанности, об обстоятельствах,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r w:rsidRPr="00EE5BA1">
        <w:rPr>
          <w:rFonts w:ascii="Times New Roman" w:hAnsi="Times New Roman" w:cs="Times New Roman"/>
          <w:color w:val="auto"/>
          <w:sz w:val="24"/>
          <w:szCs w:val="24"/>
        </w:rPr>
        <w:tab/>
        <w:t xml:space="preserve">При неявке защитника и невозможности его замены судебное разбирательство откладывается. Замена защитника производится в </w:t>
      </w:r>
      <w:r w:rsidR="0025719C" w:rsidRPr="00EE5BA1">
        <w:rPr>
          <w:rFonts w:ascii="Times New Roman" w:hAnsi="Times New Roman" w:cs="Times New Roman"/>
          <w:color w:val="auto"/>
          <w:sz w:val="24"/>
          <w:szCs w:val="24"/>
        </w:rPr>
        <w:t>общем порядке (в</w:t>
      </w:r>
      <w:r w:rsidR="0025719C" w:rsidRPr="00EE5BA1">
        <w:rPr>
          <w:rFonts w:ascii="Times New Roman" w:eastAsia="Times New Roman" w:hAnsi="Times New Roman" w:cs="Times New Roman"/>
          <w:color w:val="auto"/>
          <w:sz w:val="24"/>
          <w:szCs w:val="24"/>
          <w:lang w:eastAsia="ru-RU"/>
        </w:rPr>
        <w:t xml:space="preserve"> случае неявки приглашенного защитника в течение 5 суток со дня заявления ходатайства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w:t>
      </w:r>
      <w:r w:rsidR="0025719C" w:rsidRPr="00EE5BA1">
        <w:rPr>
          <w:rFonts w:ascii="Times New Roman" w:hAnsi="Times New Roman" w:cs="Times New Roman"/>
          <w:color w:val="auto"/>
          <w:sz w:val="24"/>
          <w:szCs w:val="24"/>
        </w:rPr>
        <w:t>)</w:t>
      </w:r>
      <w:r w:rsidRPr="00EE5BA1">
        <w:rPr>
          <w:rFonts w:ascii="Times New Roman" w:hAnsi="Times New Roman" w:cs="Times New Roman"/>
          <w:color w:val="auto"/>
          <w:sz w:val="24"/>
          <w:szCs w:val="24"/>
        </w:rPr>
        <w:t>.</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0025719C" w:rsidRPr="00EE5BA1">
        <w:rPr>
          <w:rFonts w:ascii="Times New Roman" w:hAnsi="Times New Roman" w:cs="Times New Roman"/>
          <w:color w:val="auto"/>
          <w:sz w:val="24"/>
          <w:szCs w:val="24"/>
        </w:rPr>
        <w:tab/>
      </w:r>
      <w:r w:rsidR="0025719C" w:rsidRPr="00EE5BA1">
        <w:rPr>
          <w:rFonts w:ascii="Times New Roman" w:hAnsi="Times New Roman" w:cs="Times New Roman"/>
          <w:color w:val="auto"/>
          <w:sz w:val="24"/>
          <w:szCs w:val="24"/>
        </w:rPr>
        <w:tab/>
      </w:r>
      <w:r w:rsidR="0025719C" w:rsidRPr="00EE5BA1">
        <w:rPr>
          <w:rFonts w:ascii="Times New Roman" w:hAnsi="Times New Roman" w:cs="Times New Roman"/>
          <w:color w:val="auto"/>
          <w:sz w:val="24"/>
          <w:szCs w:val="24"/>
        </w:rPr>
        <w:tab/>
      </w:r>
      <w:r w:rsidR="0025719C" w:rsidRPr="00EE5BA1">
        <w:rPr>
          <w:rFonts w:ascii="Times New Roman" w:hAnsi="Times New Roman" w:cs="Times New Roman"/>
          <w:color w:val="auto"/>
          <w:sz w:val="24"/>
          <w:szCs w:val="24"/>
        </w:rPr>
        <w:tab/>
      </w:r>
      <w:r w:rsidR="0025719C" w:rsidRPr="00EE5BA1">
        <w:rPr>
          <w:rFonts w:ascii="Times New Roman" w:hAnsi="Times New Roman" w:cs="Times New Roman"/>
          <w:color w:val="auto"/>
          <w:sz w:val="24"/>
          <w:szCs w:val="24"/>
        </w:rPr>
        <w:tab/>
      </w:r>
      <w:r w:rsidR="0025719C" w:rsidRPr="00EE5BA1">
        <w:rPr>
          <w:rFonts w:ascii="Times New Roman" w:hAnsi="Times New Roman" w:cs="Times New Roman"/>
          <w:color w:val="auto"/>
          <w:sz w:val="24"/>
          <w:szCs w:val="24"/>
        </w:rPr>
        <w:tab/>
      </w:r>
      <w:r w:rsidR="0025719C" w:rsidRPr="00EE5BA1">
        <w:rPr>
          <w:rFonts w:ascii="Times New Roman" w:hAnsi="Times New Roman" w:cs="Times New Roman"/>
          <w:color w:val="auto"/>
          <w:sz w:val="24"/>
          <w:szCs w:val="24"/>
        </w:rPr>
        <w:tab/>
      </w:r>
      <w:r w:rsidR="0025719C"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 Замена защитника не влечет за собой повторения действий,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Судебное разбирательство происходит при участии потерпевшего и (или) его представителя.</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 xml:space="preserve">По уголовным делам частного обвинения неявка </w:t>
      </w:r>
      <w:r w:rsidR="00A92052" w:rsidRPr="00A92052">
        <w:rPr>
          <w:rFonts w:ascii="Times New Roman" w:eastAsia="Times New Roman" w:hAnsi="Times New Roman" w:cs="Times New Roman"/>
          <w:color w:val="auto"/>
          <w:sz w:val="24"/>
          <w:szCs w:val="24"/>
          <w:lang w:eastAsia="ru-RU"/>
        </w:rPr>
        <w:t>частного обвинителя</w:t>
      </w:r>
      <w:r w:rsidR="00A92052">
        <w:rPr>
          <w:rFonts w:ascii="Times New Roman" w:eastAsia="Times New Roman" w:hAnsi="Times New Roman" w:cs="Times New Roman"/>
          <w:color w:val="auto"/>
          <w:sz w:val="24"/>
          <w:szCs w:val="24"/>
          <w:lang w:eastAsia="ru-RU"/>
        </w:rPr>
        <w:t xml:space="preserve"> </w:t>
      </w:r>
      <w:r w:rsidRPr="00EE5BA1">
        <w:rPr>
          <w:rFonts w:ascii="Times New Roman" w:hAnsi="Times New Roman" w:cs="Times New Roman"/>
          <w:color w:val="auto"/>
          <w:sz w:val="24"/>
          <w:szCs w:val="24"/>
        </w:rPr>
        <w:t>без уважительных причин влечет за собой прекращен</w:t>
      </w:r>
      <w:r w:rsidR="0025719C" w:rsidRPr="00EE5BA1">
        <w:rPr>
          <w:rFonts w:ascii="Times New Roman" w:hAnsi="Times New Roman" w:cs="Times New Roman"/>
          <w:color w:val="auto"/>
          <w:sz w:val="24"/>
          <w:szCs w:val="24"/>
        </w:rPr>
        <w:t>ие уголовного дела по основанию «</w:t>
      </w:r>
      <w:r w:rsidR="00A92052" w:rsidRPr="00A92052">
        <w:rPr>
          <w:rFonts w:ascii="Times New Roman" w:eastAsia="Times New Roman" w:hAnsi="Times New Roman" w:cs="Times New Roman"/>
          <w:color w:val="auto"/>
          <w:sz w:val="24"/>
          <w:szCs w:val="24"/>
          <w:lang w:eastAsia="ru-RU"/>
        </w:rPr>
        <w:t>отсутствие заявления потерпевшего, если уголовное дело может быть возбуждено не иначе как по его заявлению</w:t>
      </w:r>
      <w:r w:rsidR="0025719C" w:rsidRPr="00EE5BA1">
        <w:rPr>
          <w:rFonts w:ascii="Times New Roman" w:hAnsi="Times New Roman" w:cs="Times New Roman"/>
          <w:color w:val="auto"/>
          <w:sz w:val="24"/>
          <w:szCs w:val="24"/>
        </w:rPr>
        <w:t>»</w:t>
      </w:r>
      <w:r w:rsidR="00A92052">
        <w:rPr>
          <w:rFonts w:ascii="Times New Roman" w:hAnsi="Times New Roman" w:cs="Times New Roman"/>
          <w:color w:val="auto"/>
          <w:sz w:val="24"/>
          <w:szCs w:val="24"/>
        </w:rPr>
        <w:t>.</w:t>
      </w:r>
      <w:r w:rsidR="00A92052">
        <w:rPr>
          <w:rFonts w:ascii="Times New Roman" w:hAnsi="Times New Roman" w:cs="Times New Roman"/>
          <w:color w:val="auto"/>
          <w:sz w:val="24"/>
          <w:szCs w:val="24"/>
        </w:rPr>
        <w:tab/>
      </w:r>
      <w:r w:rsidR="00A92052">
        <w:rPr>
          <w:rFonts w:ascii="Times New Roman" w:hAnsi="Times New Roman" w:cs="Times New Roman"/>
          <w:color w:val="auto"/>
          <w:sz w:val="24"/>
          <w:szCs w:val="24"/>
        </w:rPr>
        <w:tab/>
      </w:r>
      <w:r w:rsidR="00A92052">
        <w:rPr>
          <w:rFonts w:ascii="Times New Roman" w:hAnsi="Times New Roman" w:cs="Times New Roman"/>
          <w:color w:val="auto"/>
          <w:sz w:val="24"/>
          <w:szCs w:val="24"/>
        </w:rPr>
        <w:tab/>
      </w:r>
      <w:r w:rsidR="00A92052">
        <w:rPr>
          <w:rFonts w:ascii="Times New Roman" w:hAnsi="Times New Roman" w:cs="Times New Roman"/>
          <w:color w:val="auto"/>
          <w:sz w:val="24"/>
          <w:szCs w:val="24"/>
        </w:rPr>
        <w:tab/>
      </w:r>
      <w:r w:rsidR="00A92052">
        <w:rPr>
          <w:rFonts w:ascii="Times New Roman" w:hAnsi="Times New Roman" w:cs="Times New Roman"/>
          <w:color w:val="auto"/>
          <w:sz w:val="24"/>
          <w:szCs w:val="24"/>
        </w:rPr>
        <w:tab/>
      </w:r>
      <w:r w:rsidR="00A92052">
        <w:rPr>
          <w:rFonts w:ascii="Times New Roman" w:hAnsi="Times New Roman" w:cs="Times New Roman"/>
          <w:color w:val="auto"/>
          <w:sz w:val="24"/>
          <w:szCs w:val="24"/>
        </w:rPr>
        <w:tab/>
      </w:r>
      <w:r w:rsidR="00A92052">
        <w:rPr>
          <w:rFonts w:ascii="Times New Roman" w:hAnsi="Times New Roman" w:cs="Times New Roman"/>
          <w:color w:val="auto"/>
          <w:sz w:val="24"/>
          <w:szCs w:val="24"/>
        </w:rPr>
        <w:tab/>
      </w:r>
      <w:r w:rsidR="00A92052">
        <w:rPr>
          <w:rFonts w:ascii="Times New Roman" w:hAnsi="Times New Roman" w:cs="Times New Roman"/>
          <w:color w:val="auto"/>
          <w:sz w:val="24"/>
          <w:szCs w:val="24"/>
        </w:rPr>
        <w:tab/>
      </w:r>
      <w:r w:rsidR="00A92052">
        <w:rPr>
          <w:rFonts w:ascii="Times New Roman" w:hAnsi="Times New Roman" w:cs="Times New Roman"/>
          <w:color w:val="auto"/>
          <w:sz w:val="24"/>
          <w:szCs w:val="24"/>
        </w:rPr>
        <w:tab/>
      </w:r>
      <w:r w:rsidR="00A92052">
        <w:rPr>
          <w:rFonts w:ascii="Times New Roman" w:hAnsi="Times New Roman" w:cs="Times New Roman"/>
          <w:color w:val="auto"/>
          <w:sz w:val="24"/>
          <w:szCs w:val="24"/>
        </w:rPr>
        <w:tab/>
      </w:r>
      <w:r w:rsidRPr="00EE5BA1">
        <w:rPr>
          <w:rFonts w:ascii="Times New Roman" w:hAnsi="Times New Roman" w:cs="Times New Roman"/>
          <w:color w:val="auto"/>
          <w:sz w:val="24"/>
          <w:szCs w:val="24"/>
        </w:rPr>
        <w:t>В судебном разбирательстве участвуют гражданский истец, гражданский ответчик и (или) их представители.</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 xml:space="preserve">Суд вправе рассмотреть гражданский иск в отсутствие гражданского истца, </w:t>
      </w:r>
      <w:proofErr w:type="gramStart"/>
      <w:r w:rsidRPr="00EE5BA1">
        <w:rPr>
          <w:rFonts w:ascii="Times New Roman" w:hAnsi="Times New Roman" w:cs="Times New Roman"/>
          <w:color w:val="auto"/>
          <w:sz w:val="24"/>
          <w:szCs w:val="24"/>
        </w:rPr>
        <w:t>если:</w:t>
      </w:r>
      <w:r w:rsidRPr="00EE5BA1">
        <w:rPr>
          <w:rFonts w:ascii="Times New Roman" w:hAnsi="Times New Roman" w:cs="Times New Roman"/>
          <w:color w:val="auto"/>
          <w:sz w:val="24"/>
          <w:szCs w:val="24"/>
        </w:rPr>
        <w:tab/>
      </w:r>
      <w:proofErr w:type="gramEnd"/>
      <w:r w:rsidRPr="00EE5BA1">
        <w:rPr>
          <w:rFonts w:ascii="Times New Roman" w:hAnsi="Times New Roman" w:cs="Times New Roman"/>
          <w:color w:val="auto"/>
          <w:sz w:val="24"/>
          <w:szCs w:val="24"/>
        </w:rPr>
        <w:tab/>
        <w:t>1) об этом ходатайствует гражданский истец или его представитель;</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2) гражданский иск поддерживает прокурор;</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3) подсудимый полностью согласен с предъявленным гражданским иском.</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rsidR="00132535" w:rsidRPr="00EE5BA1" w:rsidRDefault="00B04C52" w:rsidP="002C6547">
      <w:pPr>
        <w:pStyle w:val="ConsPlusNormal"/>
        <w:ind w:firstLine="540"/>
        <w:jc w:val="both"/>
        <w:rPr>
          <w:rFonts w:ascii="Times New Roman" w:hAnsi="Times New Roman" w:cs="Times New Roman"/>
          <w:color w:val="auto"/>
          <w:sz w:val="24"/>
        </w:rPr>
      </w:pPr>
      <w:r w:rsidRPr="00EE5BA1">
        <w:rPr>
          <w:rFonts w:ascii="Times New Roman" w:hAnsi="Times New Roman" w:cs="Times New Roman"/>
          <w:color w:val="auto"/>
          <w:sz w:val="24"/>
        </w:rPr>
        <w:tab/>
        <w:t>Вызванный в суд специалист участвует в судебном разбирательстве в</w:t>
      </w:r>
      <w:r w:rsidR="00B2514F" w:rsidRPr="00EE5BA1">
        <w:rPr>
          <w:rFonts w:ascii="Times New Roman" w:hAnsi="Times New Roman" w:cs="Times New Roman"/>
          <w:color w:val="auto"/>
          <w:sz w:val="24"/>
        </w:rPr>
        <w:t xml:space="preserve"> общем</w:t>
      </w:r>
      <w:r w:rsidRPr="00EE5BA1">
        <w:rPr>
          <w:rFonts w:ascii="Times New Roman" w:hAnsi="Times New Roman" w:cs="Times New Roman"/>
          <w:color w:val="auto"/>
          <w:sz w:val="24"/>
        </w:rPr>
        <w:t xml:space="preserve"> порядке, установленном </w:t>
      </w:r>
      <w:r w:rsidR="00B2514F" w:rsidRPr="00EE5BA1">
        <w:rPr>
          <w:rFonts w:ascii="Times New Roman" w:hAnsi="Times New Roman" w:cs="Times New Roman"/>
          <w:color w:val="auto"/>
          <w:sz w:val="24"/>
        </w:rPr>
        <w:t>УПК РФ (</w:t>
      </w:r>
      <w:r w:rsidRPr="00EE5BA1">
        <w:rPr>
          <w:rFonts w:ascii="Times New Roman" w:hAnsi="Times New Roman" w:cs="Times New Roman"/>
          <w:color w:val="auto"/>
          <w:sz w:val="24"/>
        </w:rPr>
        <w:t>ст. 58 и 270 УПК РФ</w:t>
      </w:r>
      <w:r w:rsidR="00B2514F" w:rsidRPr="00EE5BA1">
        <w:rPr>
          <w:rFonts w:ascii="Times New Roman" w:hAnsi="Times New Roman" w:cs="Times New Roman"/>
          <w:color w:val="auto"/>
          <w:sz w:val="24"/>
        </w:rPr>
        <w:t>)</w:t>
      </w:r>
      <w:r w:rsidRPr="00EE5BA1">
        <w:rPr>
          <w:rFonts w:ascii="Times New Roman" w:hAnsi="Times New Roman" w:cs="Times New Roman"/>
          <w:color w:val="auto"/>
          <w:sz w:val="24"/>
        </w:rPr>
        <w:t>.</w:t>
      </w:r>
    </w:p>
    <w:p w:rsidR="00132535" w:rsidRPr="00EE5BA1" w:rsidRDefault="00B04C52" w:rsidP="002C6547">
      <w:pPr>
        <w:pStyle w:val="ConsPlusNormal"/>
        <w:ind w:firstLine="540"/>
        <w:jc w:val="both"/>
        <w:rPr>
          <w:rFonts w:ascii="Times New Roman" w:hAnsi="Times New Roman" w:cs="Times New Roman"/>
          <w:color w:val="auto"/>
          <w:sz w:val="24"/>
        </w:rPr>
      </w:pPr>
      <w:r w:rsidRPr="00EE5BA1">
        <w:rPr>
          <w:rFonts w:ascii="Times New Roman" w:hAnsi="Times New Roman" w:cs="Times New Roman"/>
          <w:color w:val="auto"/>
          <w:sz w:val="24"/>
        </w:rPr>
        <w:tab/>
      </w:r>
    </w:p>
    <w:p w:rsidR="00132535" w:rsidRPr="00EE5BA1" w:rsidRDefault="00B04C52" w:rsidP="002C6547">
      <w:pPr>
        <w:pStyle w:val="ConsPlusNormal"/>
        <w:ind w:firstLine="540"/>
        <w:jc w:val="both"/>
        <w:outlineLvl w:val="1"/>
        <w:rPr>
          <w:rFonts w:ascii="Times New Roman" w:hAnsi="Times New Roman" w:cs="Times New Roman"/>
          <w:color w:val="auto"/>
          <w:sz w:val="24"/>
        </w:rPr>
      </w:pPr>
      <w:r w:rsidRPr="00EE5BA1">
        <w:rPr>
          <w:rStyle w:val="a4"/>
          <w:rFonts w:ascii="Times New Roman" w:hAnsi="Times New Roman" w:cs="Times New Roman"/>
          <w:color w:val="auto"/>
          <w:sz w:val="24"/>
        </w:rPr>
        <w:tab/>
        <w:t>Дополнительно!</w:t>
      </w:r>
    </w:p>
    <w:p w:rsidR="00132535" w:rsidRPr="00EE5BA1" w:rsidRDefault="00B04C52" w:rsidP="002C6547">
      <w:pPr>
        <w:pStyle w:val="ConsPlusNormal"/>
        <w:ind w:firstLine="540"/>
        <w:jc w:val="both"/>
        <w:outlineLvl w:val="1"/>
        <w:rPr>
          <w:rFonts w:ascii="Times New Roman" w:hAnsi="Times New Roman" w:cs="Times New Roman"/>
          <w:color w:val="auto"/>
          <w:sz w:val="24"/>
        </w:rPr>
      </w:pPr>
      <w:r w:rsidRPr="00EE5BA1">
        <w:rPr>
          <w:rStyle w:val="a4"/>
          <w:rFonts w:ascii="Times New Roman" w:hAnsi="Times New Roman" w:cs="Times New Roman"/>
          <w:b w:val="0"/>
          <w:bCs w:val="0"/>
          <w:color w:val="auto"/>
          <w:sz w:val="24"/>
        </w:rPr>
        <w:tab/>
      </w:r>
      <w:r w:rsidRPr="00EE5BA1">
        <w:rPr>
          <w:rStyle w:val="a4"/>
          <w:rFonts w:ascii="Times New Roman" w:hAnsi="Times New Roman" w:cs="Times New Roman"/>
          <w:b w:val="0"/>
          <w:bCs w:val="0"/>
          <w:i/>
          <w:iCs/>
          <w:color w:val="auto"/>
          <w:sz w:val="24"/>
        </w:rPr>
        <w:t>Пределы судебного разбирательства обусловлены состязательным построением уголовного судопроизводства, которое не допускает возложение на суд полномочий по формулированию и поддержанию обвинения.</w:t>
      </w:r>
    </w:p>
    <w:p w:rsidR="00132535" w:rsidRPr="00EE5BA1" w:rsidRDefault="00B04C52" w:rsidP="002C6547">
      <w:pPr>
        <w:pStyle w:val="ConsPlusNormal"/>
        <w:ind w:firstLine="540"/>
        <w:jc w:val="both"/>
        <w:outlineLvl w:val="1"/>
        <w:rPr>
          <w:rFonts w:ascii="Times New Roman" w:hAnsi="Times New Roman" w:cs="Times New Roman"/>
          <w:color w:val="auto"/>
          <w:sz w:val="24"/>
        </w:rPr>
      </w:pPr>
      <w:r w:rsidRPr="00EE5BA1">
        <w:rPr>
          <w:rStyle w:val="a4"/>
          <w:rFonts w:ascii="Times New Roman" w:hAnsi="Times New Roman" w:cs="Times New Roman"/>
          <w:b w:val="0"/>
          <w:bCs w:val="0"/>
          <w:i/>
          <w:iCs/>
          <w:color w:val="auto"/>
          <w:sz w:val="24"/>
        </w:rPr>
        <w:tab/>
        <w:t xml:space="preserve">Пределы судебного разбирательства призваны создать условия для отправления правосудия по уголовным делам в соответствии с присущими демократическому </w:t>
      </w:r>
      <w:r w:rsidRPr="00EE5BA1">
        <w:rPr>
          <w:rStyle w:val="a4"/>
          <w:rFonts w:ascii="Times New Roman" w:hAnsi="Times New Roman" w:cs="Times New Roman"/>
          <w:b w:val="0"/>
          <w:bCs w:val="0"/>
          <w:i/>
          <w:iCs/>
          <w:color w:val="auto"/>
          <w:sz w:val="24"/>
        </w:rPr>
        <w:lastRenderedPageBreak/>
        <w:t>правовому государству принципами обеспечения каждому права защищать свои права и свободы всеми не запрещенными законом способами, обеспечения обвиняемому права на защиту, а также состязательности и равноправия сторон (Определение Конституционного Суда РФ от 21.12.2006 N 561-О).</w:t>
      </w:r>
    </w:p>
    <w:p w:rsidR="00132535" w:rsidRPr="00EE5BA1" w:rsidRDefault="00132535" w:rsidP="002C6547">
      <w:pPr>
        <w:pStyle w:val="ConsPlusNormal"/>
        <w:ind w:firstLine="540"/>
        <w:jc w:val="both"/>
        <w:rPr>
          <w:rFonts w:ascii="Times New Roman" w:hAnsi="Times New Roman" w:cs="Times New Roman"/>
          <w:color w:val="auto"/>
          <w:sz w:val="24"/>
        </w:rPr>
      </w:pPr>
    </w:p>
    <w:p w:rsidR="00132535" w:rsidRPr="00EE5BA1" w:rsidRDefault="00B04C52" w:rsidP="002C6547">
      <w:pPr>
        <w:pStyle w:val="ConsPlusNormal"/>
        <w:ind w:firstLine="708"/>
        <w:jc w:val="both"/>
        <w:rPr>
          <w:rFonts w:ascii="Times New Roman" w:hAnsi="Times New Roman" w:cs="Times New Roman"/>
          <w:color w:val="auto"/>
          <w:sz w:val="24"/>
        </w:rPr>
      </w:pPr>
      <w:r w:rsidRPr="00EE5BA1">
        <w:rPr>
          <w:rFonts w:ascii="Times New Roman" w:hAnsi="Times New Roman" w:cs="Times New Roman"/>
          <w:color w:val="auto"/>
          <w:sz w:val="24"/>
        </w:rPr>
        <w:t>Судебное разбирательство проводится только в отношении обвиняемого и лишь по предъявленному ему обвинению.</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Изменение обвинения в судебном разбирательстве допускается, если этим не ухудшается положение подсудимого и не нарушается его право на защиту.</w:t>
      </w:r>
    </w:p>
    <w:p w:rsidR="00D1279D" w:rsidRPr="00D1279D" w:rsidRDefault="00B04C52" w:rsidP="00D1279D">
      <w:pPr>
        <w:spacing w:after="0" w:line="240" w:lineRule="auto"/>
        <w:ind w:firstLine="540"/>
        <w:jc w:val="both"/>
        <w:rPr>
          <w:rFonts w:ascii="Times New Roman" w:eastAsia="Times New Roman" w:hAnsi="Times New Roman" w:cs="Times New Roman"/>
          <w:color w:val="auto"/>
          <w:sz w:val="24"/>
          <w:szCs w:val="24"/>
          <w:lang w:eastAsia="ru-RU"/>
        </w:rPr>
      </w:pPr>
      <w:r w:rsidRPr="00EE5BA1">
        <w:rPr>
          <w:rFonts w:ascii="Times New Roman" w:hAnsi="Times New Roman" w:cs="Times New Roman"/>
          <w:color w:val="auto"/>
          <w:sz w:val="24"/>
        </w:rPr>
        <w:tab/>
      </w:r>
      <w:r w:rsidR="00D1279D" w:rsidRPr="00D1279D">
        <w:rPr>
          <w:rFonts w:ascii="Times New Roman" w:eastAsia="Times New Roman" w:hAnsi="Times New Roman" w:cs="Times New Roman"/>
          <w:color w:val="auto"/>
          <w:sz w:val="24"/>
          <w:szCs w:val="24"/>
          <w:lang w:eastAsia="ru-RU"/>
        </w:rPr>
        <w:t xml:space="preserve">При невозможности судебного разбирательства вследствие неявки в судебное заседание кого-либо из вызванных лиц, возникновения технических неполадок при использовании технических средств ведения судебного заседания, в том числе систем видео-конференц-связи, или в связи с необходимостью истребования новых доказательств суд выносит определение или постановление о его отложении на определенный срок. Одновременно принимаются меры по вызову или приводу неявившихся лиц и истребованию новых доказательств. </w:t>
      </w:r>
    </w:p>
    <w:p w:rsidR="00132535" w:rsidRPr="00EE5BA1" w:rsidRDefault="00B04C52" w:rsidP="002C6547">
      <w:pPr>
        <w:pStyle w:val="ConsPlusNormal"/>
        <w:ind w:firstLine="540"/>
        <w:jc w:val="both"/>
        <w:rPr>
          <w:rFonts w:ascii="Times New Roman" w:hAnsi="Times New Roman" w:cs="Times New Roman"/>
          <w:color w:val="auto"/>
          <w:sz w:val="24"/>
        </w:rPr>
      </w:pPr>
      <w:r w:rsidRPr="00EE5BA1">
        <w:rPr>
          <w:rFonts w:ascii="Times New Roman" w:hAnsi="Times New Roman" w:cs="Times New Roman"/>
          <w:color w:val="auto"/>
          <w:sz w:val="24"/>
        </w:rPr>
        <w:tab/>
        <w:t>После возобновления судебного разбирательства суд продолжает слушание с того момента, с которого оно было отложено.</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 xml:space="preserve">Если подсудимый скрылся, за исключением случая, </w:t>
      </w:r>
      <w:r w:rsidR="009A1108" w:rsidRPr="00EE5BA1">
        <w:rPr>
          <w:rFonts w:ascii="Times New Roman" w:hAnsi="Times New Roman" w:cs="Times New Roman"/>
          <w:color w:val="auto"/>
          <w:sz w:val="24"/>
        </w:rPr>
        <w:t>указанного</w:t>
      </w:r>
      <w:r w:rsidRPr="00EE5BA1">
        <w:rPr>
          <w:rFonts w:ascii="Times New Roman" w:hAnsi="Times New Roman" w:cs="Times New Roman"/>
          <w:color w:val="auto"/>
          <w:sz w:val="24"/>
        </w:rPr>
        <w:t xml:space="preserve"> ниже, а также в случае его психического расстройства или иной тяжелой болезни, исключающей возможность явки подсудимого, суд приостанавливает производство в отношении этого подсудимого соответственно до его розыска или выздоровления и продолжает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rsidR="0068480D" w:rsidRDefault="00B04C52" w:rsidP="005F4F01">
      <w:pPr>
        <w:spacing w:after="0" w:line="240" w:lineRule="auto"/>
        <w:ind w:firstLine="540"/>
        <w:jc w:val="both"/>
        <w:rPr>
          <w:rFonts w:ascii="Times New Roman" w:hAnsi="Times New Roman" w:cs="Times New Roman"/>
          <w:color w:val="auto"/>
          <w:sz w:val="24"/>
          <w:szCs w:val="24"/>
        </w:rPr>
      </w:pPr>
      <w:r w:rsidRPr="00EE5BA1">
        <w:rPr>
          <w:rFonts w:ascii="Times New Roman" w:hAnsi="Times New Roman" w:cs="Times New Roman"/>
          <w:color w:val="auto"/>
          <w:sz w:val="24"/>
          <w:szCs w:val="24"/>
        </w:rPr>
        <w:tab/>
        <w:t xml:space="preserve">При наличии </w:t>
      </w:r>
      <w:r w:rsidR="009A1108" w:rsidRPr="00EE5BA1">
        <w:rPr>
          <w:rFonts w:ascii="Times New Roman" w:hAnsi="Times New Roman" w:cs="Times New Roman"/>
          <w:color w:val="auto"/>
          <w:sz w:val="24"/>
          <w:szCs w:val="24"/>
        </w:rPr>
        <w:t xml:space="preserve">исключительных </w:t>
      </w:r>
      <w:r w:rsidRPr="00EE5BA1">
        <w:rPr>
          <w:rFonts w:ascii="Times New Roman" w:hAnsi="Times New Roman" w:cs="Times New Roman"/>
          <w:color w:val="auto"/>
          <w:sz w:val="24"/>
          <w:szCs w:val="24"/>
        </w:rPr>
        <w:t>оснований</w:t>
      </w:r>
      <w:r w:rsidR="009A1108" w:rsidRPr="00EE5BA1">
        <w:rPr>
          <w:rFonts w:ascii="Times New Roman" w:hAnsi="Times New Roman" w:cs="Times New Roman"/>
          <w:color w:val="auto"/>
          <w:sz w:val="24"/>
          <w:szCs w:val="24"/>
        </w:rPr>
        <w:t xml:space="preserve"> (т.е. </w:t>
      </w:r>
      <w:r w:rsidR="009A1108" w:rsidRPr="00EE5BA1">
        <w:rPr>
          <w:rFonts w:ascii="Times New Roman" w:eastAsia="Times New Roman" w:hAnsi="Times New Roman" w:cs="Times New Roman"/>
          <w:color w:val="auto"/>
          <w:sz w:val="24"/>
          <w:szCs w:val="24"/>
          <w:lang w:eastAsia="ru-RU"/>
        </w:rPr>
        <w:t>судебное разбирательство по уголовным делам о тяжких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государства по данному уголовному делу</w:t>
      </w:r>
      <w:r w:rsidR="009A1108" w:rsidRPr="00EE5BA1">
        <w:rPr>
          <w:rFonts w:ascii="Times New Roman" w:hAnsi="Times New Roman" w:cs="Times New Roman"/>
          <w:color w:val="auto"/>
          <w:sz w:val="24"/>
          <w:szCs w:val="24"/>
        </w:rPr>
        <w:t>)</w:t>
      </w:r>
      <w:r w:rsidRPr="00EE5BA1">
        <w:rPr>
          <w:rFonts w:ascii="Times New Roman" w:hAnsi="Times New Roman" w:cs="Times New Roman"/>
          <w:color w:val="auto"/>
          <w:sz w:val="24"/>
          <w:szCs w:val="24"/>
        </w:rPr>
        <w:t>, по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hAnsi="Times New Roman" w:cs="Times New Roman"/>
          <w:color w:val="auto"/>
          <w:sz w:val="24"/>
          <w:szCs w:val="24"/>
        </w:rPr>
        <w:t>Суд прекращает уголовное дело в судебном заседании:</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 xml:space="preserve">1) в случаях, если во время судебного разбирательства будут установлены следующие обстоятельства:  </w:t>
      </w:r>
      <w:r w:rsidRPr="00EE5BA1">
        <w:rPr>
          <w:rFonts w:ascii="Times New Roman" w:eastAsia="Times New Roman" w:hAnsi="Times New Roman" w:cs="Times New Roman"/>
          <w:color w:val="auto"/>
          <w:sz w:val="24"/>
          <w:szCs w:val="24"/>
          <w:lang w:eastAsia="ru-RU"/>
        </w:rPr>
        <w:t>истечение сроков давности уголовного преследования;</w:t>
      </w:r>
      <w:r w:rsidRPr="00EE5BA1">
        <w:rPr>
          <w:rFonts w:ascii="Times New Roman" w:hAnsi="Times New Roman" w:cs="Times New Roman"/>
          <w:color w:val="auto"/>
          <w:sz w:val="24"/>
          <w:szCs w:val="24"/>
        </w:rPr>
        <w:t xml:space="preserve"> </w:t>
      </w:r>
      <w:r w:rsidRPr="00EE5BA1">
        <w:rPr>
          <w:rFonts w:ascii="Times New Roman" w:eastAsia="Times New Roman" w:hAnsi="Times New Roman" w:cs="Times New Roman"/>
          <w:color w:val="auto"/>
          <w:sz w:val="24"/>
          <w:szCs w:val="24"/>
          <w:lang w:eastAsia="ru-RU"/>
        </w:rPr>
        <w:t>смерть подозреваемого или обвиняемого, за исключением случаев, когда производство по уголовному делу необходимо для реабилитации умершего;</w:t>
      </w:r>
      <w:r w:rsidRPr="00EE5BA1">
        <w:rPr>
          <w:rFonts w:ascii="Times New Roman" w:hAnsi="Times New Roman" w:cs="Times New Roman"/>
          <w:color w:val="auto"/>
          <w:sz w:val="24"/>
          <w:szCs w:val="24"/>
        </w:rPr>
        <w:t xml:space="preserve"> </w:t>
      </w:r>
      <w:r w:rsidRPr="00EE5BA1">
        <w:rPr>
          <w:rFonts w:ascii="Times New Roman" w:eastAsia="Times New Roman" w:hAnsi="Times New Roman" w:cs="Times New Roman"/>
          <w:color w:val="auto"/>
          <w:sz w:val="24"/>
          <w:szCs w:val="24"/>
          <w:lang w:eastAsia="ru-RU"/>
        </w:rPr>
        <w:t>отсутствие заявления потерпевшего, если уголовное дело может быть возбуждено не иначе как по его заявлению; отсутствие заключения суда о наличии признаков преступления в действиях одного из специальных лиц (имеется ввиду Генеральный прокурор РФ, судья и т.п.); вследствие акта об амнистии;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r w:rsidRPr="00EE5BA1">
        <w:rPr>
          <w:rFonts w:ascii="Times New Roman" w:hAnsi="Times New Roman" w:cs="Times New Roman"/>
          <w:color w:val="auto"/>
          <w:sz w:val="24"/>
          <w:szCs w:val="24"/>
        </w:rPr>
        <w:t xml:space="preserve"> </w:t>
      </w:r>
      <w:r w:rsidRPr="00EE5BA1">
        <w:rPr>
          <w:rFonts w:ascii="Times New Roman" w:eastAsia="Times New Roman" w:hAnsi="Times New Roman" w:cs="Times New Roman"/>
          <w:color w:val="auto"/>
          <w:sz w:val="24"/>
          <w:szCs w:val="24"/>
          <w:lang w:eastAsia="ru-RU"/>
        </w:rPr>
        <w:t>наличие в отношении подозреваемого или обвиняемого неотмененного постановления органа дознания, следователя или прокурора о прекращении уголовного дела по тому же обвинению либо об отказе в возбуждении уголовного дела;</w:t>
      </w:r>
      <w:r w:rsidRPr="00EE5BA1">
        <w:rPr>
          <w:rFonts w:ascii="Times New Roman" w:hAnsi="Times New Roman" w:cs="Times New Roman"/>
          <w:color w:val="auto"/>
          <w:sz w:val="24"/>
          <w:szCs w:val="24"/>
        </w:rPr>
        <w:t xml:space="preserve"> </w:t>
      </w:r>
      <w:r w:rsidRPr="00EE5BA1">
        <w:rPr>
          <w:rFonts w:ascii="Times New Roman" w:eastAsia="Times New Roman" w:hAnsi="Times New Roman" w:cs="Times New Roman"/>
          <w:color w:val="auto"/>
          <w:sz w:val="24"/>
          <w:szCs w:val="24"/>
          <w:lang w:eastAsia="ru-RU"/>
        </w:rPr>
        <w:t>отказ Государственной Думы Федерального Собрания РФ в даче согласия на лишение неприкосновенности Президента РФ, прекратившего исполнение своих полномочий, и (или) отказ Совета Федерации в лишении неприкосновенности данного лица</w:t>
      </w:r>
      <w:r w:rsidRPr="00EE5BA1">
        <w:rPr>
          <w:rFonts w:ascii="Times New Roman" w:hAnsi="Times New Roman" w:cs="Times New Roman"/>
          <w:color w:val="auto"/>
          <w:sz w:val="24"/>
          <w:szCs w:val="24"/>
        </w:rPr>
        <w:t>;</w:t>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hAnsi="Times New Roman" w:cs="Times New Roman"/>
          <w:color w:val="auto"/>
          <w:sz w:val="24"/>
          <w:szCs w:val="24"/>
        </w:rPr>
        <w:t xml:space="preserve">2) в случае отказа обвинителя от обвинения или </w:t>
      </w:r>
      <w:r w:rsidRPr="00EE5BA1">
        <w:rPr>
          <w:rFonts w:ascii="Times New Roman" w:eastAsia="Times New Roman" w:hAnsi="Times New Roman" w:cs="Times New Roman"/>
          <w:color w:val="auto"/>
          <w:sz w:val="24"/>
          <w:szCs w:val="24"/>
          <w:lang w:eastAsia="ru-RU"/>
        </w:rPr>
        <w:t xml:space="preserve">неявка потерпевшего без </w:t>
      </w:r>
      <w:r w:rsidRPr="00EE5BA1">
        <w:rPr>
          <w:rFonts w:ascii="Times New Roman" w:eastAsia="Times New Roman" w:hAnsi="Times New Roman" w:cs="Times New Roman"/>
          <w:color w:val="auto"/>
          <w:sz w:val="24"/>
          <w:szCs w:val="24"/>
          <w:lang w:eastAsia="ru-RU"/>
        </w:rPr>
        <w:lastRenderedPageBreak/>
        <w:t>уважительных причин</w:t>
      </w:r>
      <w:r w:rsidRPr="00EE5BA1">
        <w:rPr>
          <w:rFonts w:ascii="Times New Roman" w:hAnsi="Times New Roman" w:cs="Times New Roman"/>
          <w:color w:val="auto"/>
          <w:sz w:val="24"/>
          <w:szCs w:val="24"/>
        </w:rPr>
        <w:t xml:space="preserve"> п</w:t>
      </w:r>
      <w:r w:rsidRPr="00EE5BA1">
        <w:rPr>
          <w:rFonts w:ascii="Times New Roman" w:eastAsia="Times New Roman" w:hAnsi="Times New Roman" w:cs="Times New Roman"/>
          <w:color w:val="auto"/>
          <w:sz w:val="24"/>
          <w:szCs w:val="24"/>
          <w:lang w:eastAsia="ru-RU"/>
        </w:rPr>
        <w:t>о уголовным делам частного обвинения</w:t>
      </w:r>
      <w:r w:rsidRPr="00EE5BA1">
        <w:rPr>
          <w:rFonts w:ascii="Times New Roman" w:hAnsi="Times New Roman" w:cs="Times New Roman"/>
          <w:color w:val="auto"/>
          <w:sz w:val="24"/>
          <w:szCs w:val="24"/>
        </w:rPr>
        <w:t>;</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000318B3" w:rsidRPr="00EE5BA1">
        <w:rPr>
          <w:rFonts w:ascii="Times New Roman" w:hAnsi="Times New Roman" w:cs="Times New Roman"/>
          <w:color w:val="auto"/>
          <w:sz w:val="24"/>
          <w:szCs w:val="24"/>
        </w:rPr>
        <w:t>3) в случаях примирения сторон или в связи с деятельным раскаянием;</w:t>
      </w:r>
      <w:r w:rsidR="000318B3" w:rsidRPr="00EE5BA1">
        <w:rPr>
          <w:rFonts w:ascii="Times New Roman" w:hAnsi="Times New Roman" w:cs="Times New Roman"/>
          <w:color w:val="auto"/>
          <w:sz w:val="24"/>
          <w:szCs w:val="24"/>
        </w:rPr>
        <w:tab/>
      </w:r>
      <w:r w:rsidR="000318B3" w:rsidRPr="00EE5BA1">
        <w:rPr>
          <w:rFonts w:ascii="Times New Roman" w:hAnsi="Times New Roman" w:cs="Times New Roman"/>
          <w:color w:val="auto"/>
          <w:sz w:val="24"/>
          <w:szCs w:val="24"/>
        </w:rPr>
        <w:tab/>
      </w:r>
      <w:r w:rsidR="000318B3"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 xml:space="preserve">4) в </w:t>
      </w:r>
      <w:r w:rsidR="000318B3" w:rsidRPr="00EE5BA1">
        <w:rPr>
          <w:rFonts w:ascii="Times New Roman" w:hAnsi="Times New Roman" w:cs="Times New Roman"/>
          <w:color w:val="auto"/>
          <w:sz w:val="24"/>
          <w:szCs w:val="24"/>
        </w:rPr>
        <w:t>связи с назначением меры уголовно-правового характера в виде судебного штрафа</w:t>
      </w:r>
      <w:r w:rsidRPr="00EE5BA1">
        <w:rPr>
          <w:rFonts w:ascii="Times New Roman" w:hAnsi="Times New Roman" w:cs="Times New Roman"/>
          <w:color w:val="auto"/>
          <w:sz w:val="24"/>
          <w:szCs w:val="24"/>
        </w:rPr>
        <w:t>.</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p>
    <w:p w:rsidR="0068480D" w:rsidRPr="0068480D" w:rsidRDefault="0068480D" w:rsidP="00E40675">
      <w:pPr>
        <w:spacing w:after="0" w:line="240" w:lineRule="auto"/>
        <w:ind w:firstLine="708"/>
        <w:jc w:val="both"/>
        <w:rPr>
          <w:rFonts w:ascii="Times New Roman" w:eastAsia="Times New Roman" w:hAnsi="Times New Roman" w:cs="Times New Roman"/>
          <w:color w:val="auto"/>
          <w:sz w:val="24"/>
          <w:szCs w:val="24"/>
          <w:lang w:eastAsia="ru-RU"/>
        </w:rPr>
      </w:pPr>
      <w:r w:rsidRPr="0068480D">
        <w:rPr>
          <w:rFonts w:ascii="Times New Roman" w:eastAsia="Times New Roman" w:hAnsi="Times New Roman" w:cs="Times New Roman"/>
          <w:color w:val="auto"/>
          <w:sz w:val="24"/>
          <w:szCs w:val="24"/>
          <w:lang w:eastAsia="ru-RU"/>
        </w:rPr>
        <w:t>Прекращение уголовного дела в случае, когда до вступления приговора в законную силу преступность и наказуемость этого деяния были ус</w:t>
      </w:r>
      <w:r>
        <w:rPr>
          <w:rFonts w:ascii="Times New Roman" w:eastAsia="Times New Roman" w:hAnsi="Times New Roman" w:cs="Times New Roman"/>
          <w:color w:val="auto"/>
          <w:sz w:val="24"/>
          <w:szCs w:val="24"/>
          <w:lang w:eastAsia="ru-RU"/>
        </w:rPr>
        <w:t>транены новым уголовным законом</w:t>
      </w:r>
      <w:r w:rsidRPr="0068480D">
        <w:rPr>
          <w:rFonts w:ascii="Times New Roman" w:eastAsia="Times New Roman" w:hAnsi="Times New Roman" w:cs="Times New Roman"/>
          <w:color w:val="auto"/>
          <w:sz w:val="24"/>
          <w:szCs w:val="24"/>
          <w:lang w:eastAsia="ru-RU"/>
        </w:rPr>
        <w:t>, допускается только с согласия подсудимого. В случае, если подсудимый возражает против прекращения уголовного дела по указанному основанию, судебное разбирательство продолжается в обычном порядке.</w:t>
      </w:r>
    </w:p>
    <w:p w:rsidR="005F4F01" w:rsidRPr="005F4F01" w:rsidRDefault="00B04C52" w:rsidP="00061379">
      <w:pPr>
        <w:spacing w:after="0" w:line="240" w:lineRule="auto"/>
        <w:ind w:firstLine="708"/>
        <w:jc w:val="both"/>
        <w:rPr>
          <w:rFonts w:ascii="Times New Roman" w:eastAsia="Times New Roman" w:hAnsi="Times New Roman" w:cs="Times New Roman"/>
          <w:color w:val="auto"/>
          <w:sz w:val="24"/>
          <w:szCs w:val="24"/>
          <w:lang w:eastAsia="ru-RU"/>
        </w:rPr>
      </w:pPr>
      <w:r w:rsidRPr="00EE5BA1">
        <w:rPr>
          <w:rFonts w:ascii="Times New Roman" w:hAnsi="Times New Roman" w:cs="Times New Roman"/>
          <w:color w:val="auto"/>
          <w:sz w:val="24"/>
          <w:szCs w:val="24"/>
        </w:rPr>
        <w:t>В ходе судебного разбирательства суд вправе избрать, изменить или отменить меру пресечения в отношении подсудимого.</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Если заключение под стражу избрано подсудимому в качестве меры пресечения, то срок 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ниже.</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уголовным делам о тяжких и особо тяжких преступлениях и каждый раз не более чем на 3 месяца.</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 делу.</w:t>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eastAsia="Times New Roman" w:hAnsi="Times New Roman" w:cs="Times New Roman"/>
          <w:color w:val="auto"/>
          <w:sz w:val="24"/>
          <w:szCs w:val="24"/>
          <w:lang w:eastAsia="ru-RU"/>
        </w:rPr>
        <w:tab/>
      </w:r>
      <w:r w:rsidRPr="00EE5BA1">
        <w:rPr>
          <w:rFonts w:ascii="Times New Roman" w:hAnsi="Times New Roman" w:cs="Times New Roman"/>
          <w:color w:val="auto"/>
          <w:sz w:val="24"/>
          <w:szCs w:val="24"/>
        </w:rPr>
        <w:t>По вопросам, разрешаемым судом во время судебного заседания, суд выносит определения или постановления, которые подлежат оглашению в судебном заседании.</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 xml:space="preserve">Определение или постановление о возвращении уголовного дела прокурору </w:t>
      </w:r>
      <w:r w:rsidR="00A503BC" w:rsidRPr="00EE5BA1">
        <w:rPr>
          <w:rFonts w:ascii="Times New Roman" w:eastAsia="Times New Roman" w:hAnsi="Times New Roman" w:cs="Times New Roman"/>
          <w:color w:val="auto"/>
          <w:sz w:val="24"/>
          <w:szCs w:val="24"/>
          <w:lang w:eastAsia="ru-RU"/>
        </w:rPr>
        <w:t>для устранения препятствий его рассмотрения судом</w:t>
      </w:r>
      <w:r w:rsidRPr="00EE5BA1">
        <w:rPr>
          <w:rFonts w:ascii="Times New Roman" w:hAnsi="Times New Roman" w:cs="Times New Roman"/>
          <w:color w:val="auto"/>
          <w:sz w:val="24"/>
          <w:szCs w:val="24"/>
        </w:rPr>
        <w:t>, о прекращении уголовного дела, об избрании, изменении или отмене меры пресечения в отношении подсудимого, о судебном разбирательстве в отсутствие подсудимого, о продлении срока содержания его под стражей, об отводах</w:t>
      </w:r>
      <w:r w:rsidR="00EE5BA1" w:rsidRPr="00EE5BA1">
        <w:rPr>
          <w:rFonts w:ascii="Times New Roman" w:hAnsi="Times New Roman" w:cs="Times New Roman"/>
          <w:color w:val="auto"/>
          <w:sz w:val="24"/>
          <w:szCs w:val="24"/>
        </w:rPr>
        <w:t xml:space="preserve"> (исключение: </w:t>
      </w:r>
      <w:r w:rsidR="00EE5BA1" w:rsidRPr="00EE5BA1">
        <w:rPr>
          <w:rFonts w:ascii="Times New Roman" w:eastAsia="Times New Roman" w:hAnsi="Times New Roman" w:cs="Times New Roman"/>
          <w:color w:val="auto"/>
          <w:sz w:val="24"/>
          <w:szCs w:val="24"/>
          <w:lang w:eastAsia="ru-RU"/>
        </w:rPr>
        <w:t>подача повторного заявления об отводе тем же лицом и по тем же основаниям)</w:t>
      </w:r>
      <w:r w:rsidRPr="00EE5BA1">
        <w:rPr>
          <w:rFonts w:ascii="Times New Roman" w:hAnsi="Times New Roman" w:cs="Times New Roman"/>
          <w:color w:val="auto"/>
          <w:sz w:val="24"/>
          <w:szCs w:val="24"/>
        </w:rPr>
        <w:t>, о назначении судебной экспертизы выносится в совещательной комнате и излагается в виде отдельного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постановления по усмотрению суда выносятся в зале судебного заседания и подлежат занесению в протокол.</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При входе судей все присутствующие в зале судебного заседания встают.</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t>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005F4F01" w:rsidRPr="005F4F01">
        <w:rPr>
          <w:rFonts w:ascii="Times New Roman" w:eastAsia="Times New Roman" w:hAnsi="Times New Roman" w:cs="Times New Roman"/>
          <w:color w:val="auto"/>
          <w:sz w:val="24"/>
          <w:szCs w:val="24"/>
          <w:lang w:eastAsia="ru-RU"/>
        </w:rPr>
        <w:t xml:space="preserve">Сотрудник органов принудительного исполнения </w:t>
      </w:r>
      <w:r w:rsidR="005F4F01">
        <w:rPr>
          <w:rFonts w:ascii="Times New Roman" w:eastAsia="Times New Roman" w:hAnsi="Times New Roman" w:cs="Times New Roman"/>
          <w:color w:val="auto"/>
          <w:sz w:val="24"/>
          <w:szCs w:val="24"/>
          <w:lang w:eastAsia="ru-RU"/>
        </w:rPr>
        <w:t>РФ</w:t>
      </w:r>
      <w:r w:rsidR="005F4F01" w:rsidRPr="005F4F01">
        <w:rPr>
          <w:rFonts w:ascii="Times New Roman" w:eastAsia="Times New Roman" w:hAnsi="Times New Roman" w:cs="Times New Roman"/>
          <w:color w:val="auto"/>
          <w:sz w:val="24"/>
          <w:szCs w:val="24"/>
          <w:lang w:eastAsia="ru-RU"/>
        </w:rPr>
        <w:t xml:space="preserve"> обеспечивает порядок судебного заседания, выполняет распоряжения председательствующего. Требования сотрудника органов принудительного исполнения </w:t>
      </w:r>
      <w:r w:rsidR="005F4F01">
        <w:rPr>
          <w:rFonts w:ascii="Times New Roman" w:eastAsia="Times New Roman" w:hAnsi="Times New Roman" w:cs="Times New Roman"/>
          <w:color w:val="auto"/>
          <w:sz w:val="24"/>
          <w:szCs w:val="24"/>
          <w:lang w:eastAsia="ru-RU"/>
        </w:rPr>
        <w:t>РФ</w:t>
      </w:r>
      <w:r w:rsidR="005F4F01" w:rsidRPr="005F4F01">
        <w:rPr>
          <w:rFonts w:ascii="Times New Roman" w:eastAsia="Times New Roman" w:hAnsi="Times New Roman" w:cs="Times New Roman"/>
          <w:color w:val="auto"/>
          <w:sz w:val="24"/>
          <w:szCs w:val="24"/>
          <w:lang w:eastAsia="ru-RU"/>
        </w:rPr>
        <w:t xml:space="preserve"> обязательны для лиц, присутствующих в зале судебного заседания.</w:t>
      </w:r>
    </w:p>
    <w:p w:rsidR="003B6BDA" w:rsidRPr="003B6BDA" w:rsidRDefault="00B04C52" w:rsidP="00FE24FC">
      <w:pPr>
        <w:spacing w:after="0" w:line="240" w:lineRule="auto"/>
        <w:ind w:firstLine="540"/>
        <w:jc w:val="both"/>
        <w:rPr>
          <w:rFonts w:ascii="Times New Roman" w:eastAsia="Times New Roman" w:hAnsi="Times New Roman" w:cs="Times New Roman"/>
          <w:color w:val="auto"/>
          <w:sz w:val="24"/>
          <w:szCs w:val="24"/>
          <w:lang w:eastAsia="ru-RU"/>
        </w:rPr>
      </w:pPr>
      <w:r w:rsidRPr="00EE5BA1">
        <w:rPr>
          <w:rFonts w:ascii="Times New Roman" w:hAnsi="Times New Roman" w:cs="Times New Roman"/>
          <w:color w:val="auto"/>
          <w:sz w:val="24"/>
          <w:szCs w:val="24"/>
        </w:rPr>
        <w:tab/>
        <w:t xml:space="preserve">Судебное разбирательство проводится в условиях, обеспечивающих установленный порядок судебного заседания и безопасность участников уголовного судопроизводства. Действия лиц, присутствующих в зале судебного заседания и осуществляющих разрешенные судом фотографирование, видеозапись и (или) киносъемку, трансляцию по радио, телевидению или в информационно-телекоммуникационной сети "Интернет", не должны нарушать установленный порядок </w:t>
      </w:r>
      <w:r w:rsidRPr="00EE5BA1">
        <w:rPr>
          <w:rFonts w:ascii="Times New Roman" w:hAnsi="Times New Roman" w:cs="Times New Roman"/>
          <w:color w:val="auto"/>
          <w:sz w:val="24"/>
          <w:szCs w:val="24"/>
        </w:rPr>
        <w:lastRenderedPageBreak/>
        <w:t>судебного заседания.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Pr="00EE5BA1">
        <w:rPr>
          <w:rFonts w:ascii="Times New Roman" w:hAnsi="Times New Roman" w:cs="Times New Roman"/>
          <w:color w:val="auto"/>
          <w:sz w:val="24"/>
          <w:szCs w:val="24"/>
        </w:rPr>
        <w:tab/>
      </w:r>
      <w:r w:rsidR="00FE24FC" w:rsidRPr="00FE24FC">
        <w:rPr>
          <w:rFonts w:ascii="Times New Roman" w:eastAsia="Times New Roman" w:hAnsi="Times New Roman" w:cs="Times New Roman"/>
          <w:color w:val="auto"/>
          <w:sz w:val="24"/>
          <w:szCs w:val="24"/>
          <w:lang w:eastAsia="ru-RU"/>
        </w:rPr>
        <w:t>При нарушении порядка в судебном заседании, неподчинении распоряжениям председательствующего или сотрудника органов принудительного исполнения Российской Федерации лицо, участвующее в судебном заседании, предупреждается о недопустимости такого поведения, либо удаляется из зала судебного заседания, либо отключается от видео-конференц-связи на все время судебного заседания или на его часть, либо на него налагается денежное взыскание</w:t>
      </w:r>
      <w:r w:rsidR="003B6BDA">
        <w:rPr>
          <w:rFonts w:ascii="Times New Roman" w:eastAsia="Times New Roman" w:hAnsi="Times New Roman" w:cs="Times New Roman"/>
          <w:color w:val="auto"/>
          <w:sz w:val="24"/>
          <w:szCs w:val="24"/>
          <w:lang w:eastAsia="ru-RU"/>
        </w:rPr>
        <w:t>.</w:t>
      </w:r>
    </w:p>
    <w:p w:rsidR="00BE2EEB" w:rsidRPr="00EE5BA1" w:rsidRDefault="003B6BDA" w:rsidP="00292C13">
      <w:pPr>
        <w:spacing w:after="0" w:line="240" w:lineRule="auto"/>
        <w:ind w:firstLine="54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B04C52" w:rsidRPr="00EE5BA1">
        <w:rPr>
          <w:rFonts w:ascii="Times New Roman" w:hAnsi="Times New Roman" w:cs="Times New Roman"/>
          <w:color w:val="auto"/>
          <w:sz w:val="24"/>
          <w:szCs w:val="24"/>
        </w:rPr>
        <w:tab/>
      </w:r>
      <w:r w:rsidR="00292C13" w:rsidRPr="00292C13">
        <w:rPr>
          <w:rFonts w:ascii="Times New Roman" w:eastAsia="Times New Roman" w:hAnsi="Times New Roman" w:cs="Times New Roman"/>
          <w:color w:val="auto"/>
          <w:sz w:val="24"/>
          <w:szCs w:val="24"/>
          <w:lang w:eastAsia="ru-RU"/>
        </w:rPr>
        <w:t>Подсудимый может быть удален из зала судебного заседания до окончания прений сторон либо отк</w:t>
      </w:r>
      <w:r w:rsidR="00292C13">
        <w:rPr>
          <w:rFonts w:ascii="Times New Roman" w:eastAsia="Times New Roman" w:hAnsi="Times New Roman" w:cs="Times New Roman"/>
          <w:color w:val="auto"/>
          <w:sz w:val="24"/>
          <w:szCs w:val="24"/>
          <w:lang w:eastAsia="ru-RU"/>
        </w:rPr>
        <w:t xml:space="preserve">лючен от видео-конференц-связи. </w:t>
      </w:r>
      <w:r w:rsidR="00B04C52" w:rsidRPr="00EE5BA1">
        <w:rPr>
          <w:rFonts w:ascii="Times New Roman" w:hAnsi="Times New Roman" w:cs="Times New Roman"/>
          <w:color w:val="auto"/>
          <w:sz w:val="24"/>
          <w:szCs w:val="24"/>
        </w:rPr>
        <w:t>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r w:rsidR="00B04C52" w:rsidRPr="00EE5BA1">
        <w:rPr>
          <w:rFonts w:ascii="Times New Roman" w:eastAsia="Times New Roman" w:hAnsi="Times New Roman" w:cs="Times New Roman"/>
          <w:color w:val="auto"/>
          <w:sz w:val="24"/>
          <w:szCs w:val="24"/>
          <w:lang w:eastAsia="ru-RU"/>
        </w:rPr>
        <w:tab/>
      </w:r>
      <w:r w:rsidR="00B04C52" w:rsidRPr="00EE5BA1">
        <w:rPr>
          <w:rFonts w:ascii="Times New Roman" w:eastAsia="Times New Roman" w:hAnsi="Times New Roman" w:cs="Times New Roman"/>
          <w:color w:val="auto"/>
          <w:sz w:val="24"/>
          <w:szCs w:val="24"/>
          <w:lang w:eastAsia="ru-RU"/>
        </w:rPr>
        <w:tab/>
      </w:r>
      <w:r w:rsidR="00B04C52" w:rsidRPr="00EE5BA1">
        <w:rPr>
          <w:rFonts w:ascii="Times New Roman" w:eastAsia="Times New Roman" w:hAnsi="Times New Roman" w:cs="Times New Roman"/>
          <w:color w:val="auto"/>
          <w:sz w:val="24"/>
          <w:szCs w:val="24"/>
          <w:lang w:eastAsia="ru-RU"/>
        </w:rPr>
        <w:tab/>
      </w:r>
      <w:r w:rsidR="00B04C52" w:rsidRPr="00EE5BA1">
        <w:rPr>
          <w:rFonts w:ascii="Times New Roman" w:eastAsia="Times New Roman" w:hAnsi="Times New Roman" w:cs="Times New Roman"/>
          <w:color w:val="auto"/>
          <w:sz w:val="24"/>
          <w:szCs w:val="24"/>
          <w:lang w:eastAsia="ru-RU"/>
        </w:rPr>
        <w:tab/>
      </w:r>
      <w:r w:rsidR="00B04C52" w:rsidRPr="00EE5BA1">
        <w:rPr>
          <w:rFonts w:ascii="Times New Roman" w:eastAsia="Times New Roman" w:hAnsi="Times New Roman" w:cs="Times New Roman"/>
          <w:color w:val="auto"/>
          <w:sz w:val="24"/>
          <w:szCs w:val="24"/>
          <w:lang w:eastAsia="ru-RU"/>
        </w:rPr>
        <w:tab/>
      </w:r>
      <w:r w:rsidR="00B04C52" w:rsidRPr="00EE5BA1">
        <w:rPr>
          <w:rFonts w:ascii="Times New Roman" w:eastAsia="Times New Roman" w:hAnsi="Times New Roman" w:cs="Times New Roman"/>
          <w:color w:val="auto"/>
          <w:sz w:val="24"/>
          <w:szCs w:val="24"/>
          <w:lang w:eastAsia="ru-RU"/>
        </w:rPr>
        <w:tab/>
      </w:r>
      <w:r w:rsidR="00B04C52" w:rsidRPr="00EE5BA1">
        <w:rPr>
          <w:rFonts w:ascii="Times New Roman" w:eastAsia="Times New Roman" w:hAnsi="Times New Roman" w:cs="Times New Roman"/>
          <w:color w:val="auto"/>
          <w:sz w:val="24"/>
          <w:szCs w:val="24"/>
          <w:lang w:eastAsia="ru-RU"/>
        </w:rPr>
        <w:tab/>
      </w:r>
      <w:r w:rsidR="00292C13">
        <w:rPr>
          <w:rFonts w:ascii="Times New Roman" w:eastAsia="Times New Roman" w:hAnsi="Times New Roman" w:cs="Times New Roman"/>
          <w:color w:val="auto"/>
          <w:sz w:val="24"/>
          <w:szCs w:val="24"/>
          <w:lang w:eastAsia="ru-RU"/>
        </w:rPr>
        <w:tab/>
      </w:r>
      <w:r w:rsidR="00292C13">
        <w:rPr>
          <w:rFonts w:ascii="Times New Roman" w:eastAsia="Times New Roman" w:hAnsi="Times New Roman" w:cs="Times New Roman"/>
          <w:color w:val="auto"/>
          <w:sz w:val="24"/>
          <w:szCs w:val="24"/>
          <w:lang w:eastAsia="ru-RU"/>
        </w:rPr>
        <w:tab/>
      </w:r>
      <w:r w:rsidR="00292C13">
        <w:rPr>
          <w:rFonts w:ascii="Times New Roman" w:eastAsia="Times New Roman" w:hAnsi="Times New Roman" w:cs="Times New Roman"/>
          <w:color w:val="auto"/>
          <w:sz w:val="24"/>
          <w:szCs w:val="24"/>
          <w:lang w:eastAsia="ru-RU"/>
        </w:rPr>
        <w:tab/>
      </w:r>
      <w:r w:rsidR="00292C13">
        <w:rPr>
          <w:rFonts w:ascii="Times New Roman" w:eastAsia="Times New Roman" w:hAnsi="Times New Roman" w:cs="Times New Roman"/>
          <w:color w:val="auto"/>
          <w:sz w:val="24"/>
          <w:szCs w:val="24"/>
          <w:lang w:eastAsia="ru-RU"/>
        </w:rPr>
        <w:tab/>
      </w:r>
      <w:bookmarkStart w:id="1" w:name="_GoBack"/>
      <w:bookmarkEnd w:id="1"/>
      <w:r w:rsidR="007A79D3" w:rsidRPr="00186E19">
        <w:rPr>
          <w:rFonts w:ascii="Times New Roman" w:eastAsia="Times New Roman" w:hAnsi="Times New Roman" w:cs="Times New Roman"/>
          <w:color w:val="auto"/>
          <w:sz w:val="24"/>
          <w:szCs w:val="24"/>
          <w:lang w:eastAsia="ru-RU"/>
        </w:rPr>
        <w:t>В ходе каждого судебного заседания ведется протокол. В ходе судебного заседания судов первой и апелляционной инстанций составляется протокол в письменной форме и ведется протоколирование с использованием средств аудиозаписи (</w:t>
      </w:r>
      <w:proofErr w:type="spellStart"/>
      <w:r w:rsidR="007A79D3" w:rsidRPr="00186E19">
        <w:rPr>
          <w:rFonts w:ascii="Times New Roman" w:eastAsia="Times New Roman" w:hAnsi="Times New Roman" w:cs="Times New Roman"/>
          <w:color w:val="auto"/>
          <w:sz w:val="24"/>
          <w:szCs w:val="24"/>
          <w:lang w:eastAsia="ru-RU"/>
        </w:rPr>
        <w:t>аудиопротоколирование</w:t>
      </w:r>
      <w:proofErr w:type="spellEnd"/>
      <w:r w:rsidR="007A79D3" w:rsidRPr="00186E19">
        <w:rPr>
          <w:rFonts w:ascii="Times New Roman" w:eastAsia="Times New Roman" w:hAnsi="Times New Roman" w:cs="Times New Roman"/>
          <w:color w:val="auto"/>
          <w:sz w:val="24"/>
          <w:szCs w:val="24"/>
          <w:lang w:eastAsia="ru-RU"/>
        </w:rPr>
        <w:t xml:space="preserve">). При рассмотрении уголовного дела в закрытом судебном заседании </w:t>
      </w:r>
      <w:r w:rsidR="007A79D3">
        <w:rPr>
          <w:rFonts w:ascii="Times New Roman" w:eastAsia="Times New Roman" w:hAnsi="Times New Roman" w:cs="Times New Roman"/>
          <w:color w:val="auto"/>
          <w:sz w:val="24"/>
          <w:szCs w:val="24"/>
          <w:lang w:eastAsia="ru-RU"/>
        </w:rPr>
        <w:t>(например, при рассмотрении уголовного</w:t>
      </w:r>
      <w:r w:rsidR="007A79D3" w:rsidRPr="007A79D3">
        <w:rPr>
          <w:rFonts w:ascii="Times New Roman" w:eastAsia="Times New Roman" w:hAnsi="Times New Roman" w:cs="Times New Roman"/>
          <w:color w:val="auto"/>
          <w:sz w:val="24"/>
          <w:szCs w:val="24"/>
          <w:lang w:eastAsia="ru-RU"/>
        </w:rPr>
        <w:t xml:space="preserve"> дела о преступлени</w:t>
      </w:r>
      <w:r w:rsidR="007A79D3">
        <w:rPr>
          <w:rFonts w:ascii="Times New Roman" w:eastAsia="Times New Roman" w:hAnsi="Times New Roman" w:cs="Times New Roman"/>
          <w:color w:val="auto"/>
          <w:sz w:val="24"/>
          <w:szCs w:val="24"/>
          <w:lang w:eastAsia="ru-RU"/>
        </w:rPr>
        <w:t>и</w:t>
      </w:r>
      <w:r w:rsidR="007A79D3" w:rsidRPr="007A79D3">
        <w:rPr>
          <w:rFonts w:ascii="Times New Roman" w:eastAsia="Times New Roman" w:hAnsi="Times New Roman" w:cs="Times New Roman"/>
          <w:color w:val="auto"/>
          <w:sz w:val="24"/>
          <w:szCs w:val="24"/>
          <w:lang w:eastAsia="ru-RU"/>
        </w:rPr>
        <w:t>, совершенн</w:t>
      </w:r>
      <w:r w:rsidR="007A79D3">
        <w:rPr>
          <w:rFonts w:ascii="Times New Roman" w:eastAsia="Times New Roman" w:hAnsi="Times New Roman" w:cs="Times New Roman"/>
          <w:color w:val="auto"/>
          <w:sz w:val="24"/>
          <w:szCs w:val="24"/>
          <w:lang w:eastAsia="ru-RU"/>
        </w:rPr>
        <w:t>ом лицом, не достигшим</w:t>
      </w:r>
      <w:r w:rsidR="007A79D3" w:rsidRPr="007A79D3">
        <w:rPr>
          <w:rFonts w:ascii="Times New Roman" w:eastAsia="Times New Roman" w:hAnsi="Times New Roman" w:cs="Times New Roman"/>
          <w:color w:val="auto"/>
          <w:sz w:val="24"/>
          <w:szCs w:val="24"/>
          <w:lang w:eastAsia="ru-RU"/>
        </w:rPr>
        <w:t xml:space="preserve"> возраста </w:t>
      </w:r>
      <w:r w:rsidR="007A79D3">
        <w:rPr>
          <w:rFonts w:ascii="Times New Roman" w:eastAsia="Times New Roman" w:hAnsi="Times New Roman" w:cs="Times New Roman"/>
          <w:color w:val="auto"/>
          <w:sz w:val="24"/>
          <w:szCs w:val="24"/>
          <w:lang w:eastAsia="ru-RU"/>
        </w:rPr>
        <w:t>16</w:t>
      </w:r>
      <w:r w:rsidR="007A79D3" w:rsidRPr="007A79D3">
        <w:rPr>
          <w:rFonts w:ascii="Times New Roman" w:eastAsia="Times New Roman" w:hAnsi="Times New Roman" w:cs="Times New Roman"/>
          <w:color w:val="auto"/>
          <w:sz w:val="24"/>
          <w:szCs w:val="24"/>
          <w:lang w:eastAsia="ru-RU"/>
        </w:rPr>
        <w:t xml:space="preserve"> лет</w:t>
      </w:r>
      <w:r w:rsidR="007A79D3">
        <w:rPr>
          <w:rFonts w:ascii="Times New Roman" w:eastAsia="Times New Roman" w:hAnsi="Times New Roman" w:cs="Times New Roman"/>
          <w:color w:val="auto"/>
          <w:sz w:val="24"/>
          <w:szCs w:val="24"/>
          <w:lang w:eastAsia="ru-RU"/>
        </w:rPr>
        <w:t>)</w:t>
      </w:r>
      <w:r w:rsidR="007A79D3" w:rsidRPr="00186E19">
        <w:rPr>
          <w:rFonts w:ascii="Times New Roman" w:eastAsia="Times New Roman" w:hAnsi="Times New Roman" w:cs="Times New Roman"/>
          <w:color w:val="auto"/>
          <w:sz w:val="24"/>
          <w:szCs w:val="24"/>
          <w:lang w:eastAsia="ru-RU"/>
        </w:rPr>
        <w:t>, использование средств аудиозаписи не допускается.</w:t>
      </w:r>
      <w:r w:rsidR="00BE2EEB" w:rsidRPr="00EE5BA1">
        <w:rPr>
          <w:rFonts w:ascii="Times New Roman" w:hAnsi="Times New Roman" w:cs="Times New Roman"/>
          <w:color w:val="auto"/>
          <w:sz w:val="24"/>
          <w:szCs w:val="24"/>
        </w:rPr>
        <w:tab/>
      </w:r>
    </w:p>
    <w:p w:rsidR="00BE2EEB" w:rsidRPr="00EE5BA1" w:rsidRDefault="00BE2EEB" w:rsidP="002C6547">
      <w:pPr>
        <w:pStyle w:val="ConsPlusNormal"/>
        <w:ind w:firstLine="708"/>
        <w:jc w:val="both"/>
        <w:outlineLvl w:val="1"/>
        <w:rPr>
          <w:rFonts w:ascii="Times New Roman" w:hAnsi="Times New Roman" w:cs="Times New Roman"/>
          <w:color w:val="auto"/>
          <w:sz w:val="24"/>
        </w:rPr>
      </w:pPr>
      <w:r w:rsidRPr="00EE5BA1">
        <w:rPr>
          <w:rStyle w:val="a4"/>
          <w:rFonts w:ascii="Times New Roman" w:hAnsi="Times New Roman" w:cs="Times New Roman"/>
          <w:color w:val="auto"/>
          <w:sz w:val="24"/>
        </w:rPr>
        <w:t>Дополнительно!</w:t>
      </w:r>
    </w:p>
    <w:p w:rsidR="00BE2EEB" w:rsidRPr="00EE5BA1" w:rsidRDefault="00BE2EEB" w:rsidP="002C6547">
      <w:pPr>
        <w:pStyle w:val="ConsPlusNormal"/>
        <w:ind w:firstLine="708"/>
        <w:jc w:val="both"/>
        <w:outlineLvl w:val="1"/>
        <w:rPr>
          <w:rFonts w:ascii="Times New Roman" w:hAnsi="Times New Roman" w:cs="Times New Roman"/>
          <w:color w:val="auto"/>
          <w:sz w:val="24"/>
        </w:rPr>
      </w:pPr>
      <w:r w:rsidRPr="00EE5BA1">
        <w:rPr>
          <w:rStyle w:val="a4"/>
          <w:rFonts w:ascii="Times New Roman" w:hAnsi="Times New Roman" w:cs="Times New Roman"/>
          <w:b w:val="0"/>
          <w:bCs w:val="0"/>
          <w:i/>
          <w:iCs/>
          <w:color w:val="auto"/>
          <w:sz w:val="24"/>
        </w:rPr>
        <w:t>Протокол судебного заседания является обязательным процессуальным документом.</w:t>
      </w:r>
    </w:p>
    <w:p w:rsidR="00BE2EEB" w:rsidRPr="00EE5BA1" w:rsidRDefault="00BE2EEB" w:rsidP="002C6547">
      <w:pPr>
        <w:pStyle w:val="ConsPlusNormal"/>
        <w:ind w:firstLine="708"/>
        <w:jc w:val="both"/>
        <w:outlineLvl w:val="1"/>
        <w:rPr>
          <w:rFonts w:ascii="Times New Roman" w:hAnsi="Times New Roman" w:cs="Times New Roman"/>
          <w:color w:val="auto"/>
          <w:sz w:val="24"/>
        </w:rPr>
      </w:pPr>
      <w:r w:rsidRPr="00EE5BA1">
        <w:rPr>
          <w:rStyle w:val="a4"/>
          <w:rFonts w:ascii="Times New Roman" w:hAnsi="Times New Roman" w:cs="Times New Roman"/>
          <w:b w:val="0"/>
          <w:bCs w:val="0"/>
          <w:i/>
          <w:iCs/>
          <w:color w:val="auto"/>
          <w:sz w:val="24"/>
        </w:rPr>
        <w:t>Протокол судебного заседания позволяет установить, было ли судебное разбирательство справедливым в смысле, придаваемом ему ст. 6 ЕКПЧ. Особенное значение как источник доказательственной информации (сведений) протокол судебного заседания имеет для судов вышестоящих инстанций. Он позволяет им проверить законность, обоснованность и справедливость приговора, законность и обоснованность иного решения суда. От того, насколько полно и объективно изложено содержание судебного разбирательства в протоколе, зависит возможность полноценного апелляционного, кассационного и надзорного производства и, следовательно, защита прав и интересов участников уголовного судопроизводства.</w:t>
      </w:r>
    </w:p>
    <w:p w:rsidR="00BE2EEB" w:rsidRPr="00EE5BA1" w:rsidRDefault="00BE2EEB" w:rsidP="002C6547">
      <w:pPr>
        <w:pStyle w:val="ConsPlusNormal"/>
        <w:ind w:firstLine="540"/>
        <w:jc w:val="both"/>
        <w:outlineLvl w:val="1"/>
        <w:rPr>
          <w:rStyle w:val="a4"/>
          <w:rFonts w:ascii="Times New Roman" w:hAnsi="Times New Roman" w:cs="Times New Roman"/>
          <w:color w:val="auto"/>
          <w:sz w:val="24"/>
        </w:rPr>
      </w:pPr>
    </w:p>
    <w:p w:rsidR="002C6547" w:rsidRPr="002C6547" w:rsidRDefault="00BE2EEB" w:rsidP="002C6547">
      <w:pPr>
        <w:spacing w:line="240" w:lineRule="auto"/>
        <w:ind w:firstLine="540"/>
        <w:jc w:val="both"/>
        <w:rPr>
          <w:rFonts w:ascii="Verdana" w:eastAsia="Times New Roman" w:hAnsi="Verdana" w:cs="Times New Roman"/>
          <w:color w:val="auto"/>
          <w:sz w:val="21"/>
          <w:szCs w:val="21"/>
          <w:lang w:eastAsia="ru-RU"/>
        </w:rPr>
      </w:pPr>
      <w:r w:rsidRPr="00EE5BA1">
        <w:rPr>
          <w:rFonts w:ascii="Times New Roman" w:hAnsi="Times New Roman" w:cs="Times New Roman"/>
          <w:color w:val="auto"/>
          <w:sz w:val="24"/>
        </w:rPr>
        <w:tab/>
        <w:t>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В протоколе судебного заседания обязательно указываются:</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1) место и дата заседания, время его начала и окончания;</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2) какое уголовное дело рассматривается;</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 xml:space="preserve">3) </w:t>
      </w:r>
      <w:r w:rsidR="00F446ED" w:rsidRPr="00F446ED">
        <w:rPr>
          <w:rFonts w:ascii="Times New Roman" w:eastAsia="Times New Roman" w:hAnsi="Times New Roman" w:cs="Times New Roman"/>
          <w:color w:val="auto"/>
          <w:sz w:val="24"/>
          <w:szCs w:val="24"/>
          <w:lang w:eastAsia="ru-RU"/>
        </w:rPr>
        <w:t>наименование и состав суда, данные о помощнике судьи, секретаре, переводчике, обвинителе, защитнике, подсудимом, а также о потерпевшем, гражданском истце, гражданском ответчике, их представителях и других вызванных в суд лицах;</w:t>
      </w:r>
      <w:r w:rsidRPr="00EE5BA1">
        <w:rPr>
          <w:rFonts w:ascii="Times New Roman" w:hAnsi="Times New Roman" w:cs="Times New Roman"/>
          <w:color w:val="auto"/>
          <w:sz w:val="24"/>
        </w:rPr>
        <w:tab/>
        <w:t>4) данные о личности подсудимого и об избранной в отношении его мере пресечения;</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5) действия суда в том порядке, в каком они имели место в ходе судебного заседания;</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lastRenderedPageBreak/>
        <w:tab/>
        <w:t>6) заявления, возражения и ходатайства участвующих в уголовном деле лиц;</w:t>
      </w:r>
      <w:r w:rsidRPr="00EE5BA1">
        <w:rPr>
          <w:rFonts w:ascii="Times New Roman" w:hAnsi="Times New Roman" w:cs="Times New Roman"/>
          <w:color w:val="auto"/>
          <w:sz w:val="24"/>
        </w:rPr>
        <w:tab/>
      </w:r>
      <w:r w:rsidRPr="00EE5BA1">
        <w:rPr>
          <w:rFonts w:ascii="Times New Roman" w:hAnsi="Times New Roman" w:cs="Times New Roman"/>
          <w:color w:val="auto"/>
          <w:sz w:val="24"/>
        </w:rPr>
        <w:tab/>
        <w:t>7) определения или постановления, вынесенные судом без удаления в совещательную комнату;</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8) определения или постановления, вынесенные судом с удалением в совещательную комнату;</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9) сведения о разъяснении участникам уголовного судопроизводства их прав, обязанностей и ответственности;</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10) подробное содержание показаний;</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11) вопросы, заданные допрашиваемым, и их ответы;</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12) результаты произведенных в судебном заседании осмотров и других действий по исследованию доказательств;</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13) обстоятельства, которые участники уголовного судопроизводства просят занести в протокол;</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14) основное содержание выступлений сторон в судебных прениях и последнего слова подсудимого;</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15) сведения об оглашении приговора и о разъяснении порядка ознакомления с протоколом судебного заседания и принесения замечаний на него;</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16) сведения о разъяснении оправданным и осужденным порядка и срока обжалования приговора, а также о разъяснении права ходатайствовать об участии в рассмотрении уголовного дела судом апелляционной инстанции.</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В протоколе также указывается о мерах воздействия, принятых в отношении лица, нарушившего порядок в судебном заседании.</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t>Если в ходе судебного разбирательства осуществлялись фотографирование, аудио- и (или) видеозапись, киносъемка допросов, трансляция по радио, телевидению или в информационно-телекоммуникационной сети "Интернет",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материалам уголовного дела. При осуществлении трансляции судебного заседания в протоколе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00741665" w:rsidRPr="00186E19">
        <w:rPr>
          <w:rFonts w:ascii="Times New Roman" w:eastAsia="Times New Roman" w:hAnsi="Times New Roman" w:cs="Times New Roman"/>
          <w:color w:val="auto"/>
          <w:sz w:val="24"/>
          <w:szCs w:val="24"/>
          <w:lang w:eastAsia="ru-RU"/>
        </w:rPr>
        <w:t>Протокол должен быть изготовлен и подписан в течение 3 суток со дня окончания судебного заседания председательствующим и секретарем судебного заседания, а в случае, если ведение протокола председательствующим поручено помощнику судьи, - председательствующим и помощником судьи. Протокол в ходе судебного заседания может изготавливаться по частям, которые, как и протокол в целом, подписываются председательствующим и секретарем, а в случае, если ведение протокола председательствующим поручено помощнику судьи, - председательствующим и помощником судьи. По ходатайству сторон им может быть предоставлена возможность ознакомиться с частями протокола по мере их изготовления.</w:t>
      </w:r>
      <w:r w:rsidR="00741665">
        <w:rPr>
          <w:rFonts w:ascii="Times New Roman" w:hAnsi="Times New Roman" w:cs="Times New Roman"/>
          <w:color w:val="auto"/>
          <w:sz w:val="24"/>
        </w:rPr>
        <w:tab/>
      </w:r>
      <w:r w:rsidR="00741665">
        <w:rPr>
          <w:rFonts w:ascii="Times New Roman" w:hAnsi="Times New Roman" w:cs="Times New Roman"/>
          <w:color w:val="auto"/>
          <w:sz w:val="24"/>
        </w:rPr>
        <w:tab/>
      </w:r>
      <w:r w:rsidR="00741665">
        <w:rPr>
          <w:rFonts w:ascii="Times New Roman" w:hAnsi="Times New Roman" w:cs="Times New Roman"/>
          <w:color w:val="auto"/>
          <w:sz w:val="24"/>
        </w:rPr>
        <w:tab/>
      </w:r>
      <w:r w:rsidR="00741665">
        <w:rPr>
          <w:rFonts w:ascii="Times New Roman" w:hAnsi="Times New Roman" w:cs="Times New Roman"/>
          <w:color w:val="auto"/>
          <w:sz w:val="24"/>
        </w:rPr>
        <w:tab/>
      </w:r>
      <w:r w:rsidR="00741665">
        <w:rPr>
          <w:rFonts w:ascii="Times New Roman" w:hAnsi="Times New Roman" w:cs="Times New Roman"/>
          <w:color w:val="auto"/>
          <w:sz w:val="24"/>
        </w:rPr>
        <w:tab/>
      </w:r>
      <w:r w:rsidR="00741665">
        <w:rPr>
          <w:rFonts w:ascii="Times New Roman" w:hAnsi="Times New Roman" w:cs="Times New Roman"/>
          <w:color w:val="auto"/>
          <w:sz w:val="24"/>
        </w:rPr>
        <w:tab/>
      </w:r>
      <w:r w:rsidR="00567541" w:rsidRPr="00186E19">
        <w:rPr>
          <w:rFonts w:ascii="Times New Roman" w:eastAsia="Times New Roman" w:hAnsi="Times New Roman" w:cs="Times New Roman"/>
          <w:color w:val="auto"/>
          <w:sz w:val="24"/>
          <w:szCs w:val="24"/>
          <w:lang w:eastAsia="ru-RU"/>
        </w:rPr>
        <w:t xml:space="preserve">Ходатайство об ознакомлении с протоколом и аудиозаписью судебного заседания подается сторонами в письменном виде в течение 3 суток со дня окончания судебного заседания. Указанный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сторонам возможность ознакомления с протоколом и аудиозаписью судебного заседания в течение 3 суток со дня получения ходатайства. Председательствующий вправе предоставить возможность ознакомления с протоколом, аудиозаписью иным участникам судебного разбирательства по их ходатайствам и в части, касающейся их показаний. Если протокол судебного заседания в силу объективных обстоятельств изготовлен по истечении 3 суток со дня окончания судебного заседания, то </w:t>
      </w:r>
      <w:r w:rsidR="00567541" w:rsidRPr="00186E19">
        <w:rPr>
          <w:rFonts w:ascii="Times New Roman" w:eastAsia="Times New Roman" w:hAnsi="Times New Roman" w:cs="Times New Roman"/>
          <w:color w:val="auto"/>
          <w:sz w:val="24"/>
          <w:szCs w:val="24"/>
          <w:lang w:eastAsia="ru-RU"/>
        </w:rPr>
        <w:lastRenderedPageBreak/>
        <w:t>участники судебного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протоколом и аудиозаписью судебного заседания устанавливается председательствующим в зависимости от объема указанных протокола и аудиозаписи, но не может быть менее 5 суток с момента начала ознакомления. В исключительных случаях председательствующий по ходатайству лица, знакомящегося с протоколом и аудиозаписью, может продлить установленное время. В случае, если участник судебного разбирательства явно затягивает время ознакомления с протоколом и аудиозаписью, председательствующий вправе своим постановлением установить определенный срок для ознакомления с ними.</w:t>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Pr="00EE5BA1">
        <w:rPr>
          <w:rFonts w:ascii="Times New Roman" w:hAnsi="Times New Roman" w:cs="Times New Roman"/>
          <w:color w:val="auto"/>
          <w:sz w:val="24"/>
        </w:rPr>
        <w:tab/>
      </w:r>
      <w:r w:rsidR="00567541">
        <w:rPr>
          <w:rFonts w:ascii="Times New Roman" w:hAnsi="Times New Roman" w:cs="Times New Roman"/>
          <w:color w:val="auto"/>
          <w:sz w:val="24"/>
        </w:rPr>
        <w:tab/>
      </w:r>
      <w:r w:rsidR="00567541">
        <w:rPr>
          <w:rFonts w:ascii="Times New Roman" w:hAnsi="Times New Roman" w:cs="Times New Roman"/>
          <w:color w:val="auto"/>
          <w:sz w:val="24"/>
        </w:rPr>
        <w:tab/>
      </w:r>
      <w:r w:rsidR="00567541">
        <w:rPr>
          <w:rFonts w:ascii="Times New Roman" w:hAnsi="Times New Roman" w:cs="Times New Roman"/>
          <w:color w:val="auto"/>
          <w:sz w:val="24"/>
        </w:rPr>
        <w:tab/>
      </w:r>
      <w:r w:rsidR="00CD7434" w:rsidRPr="00186E19">
        <w:rPr>
          <w:rFonts w:ascii="Times New Roman" w:eastAsia="Times New Roman" w:hAnsi="Times New Roman" w:cs="Times New Roman"/>
          <w:color w:val="auto"/>
          <w:sz w:val="24"/>
          <w:szCs w:val="24"/>
          <w:lang w:eastAsia="ru-RU"/>
        </w:rPr>
        <w:t>Копии протокола и аудиозаписи изготавливаются по письменному ходатайству участника судебного разбирательства и за его счет.</w:t>
      </w:r>
      <w:r w:rsidR="00567541">
        <w:rPr>
          <w:rFonts w:ascii="Times New Roman" w:hAnsi="Times New Roman" w:cs="Times New Roman"/>
          <w:color w:val="auto"/>
          <w:sz w:val="24"/>
        </w:rPr>
        <w:tab/>
      </w:r>
      <w:r w:rsidR="00567541">
        <w:rPr>
          <w:rFonts w:ascii="Times New Roman" w:hAnsi="Times New Roman" w:cs="Times New Roman"/>
          <w:color w:val="auto"/>
          <w:sz w:val="24"/>
        </w:rPr>
        <w:tab/>
      </w:r>
      <w:r w:rsidR="00567541">
        <w:rPr>
          <w:rFonts w:ascii="Times New Roman" w:hAnsi="Times New Roman" w:cs="Times New Roman"/>
          <w:color w:val="auto"/>
          <w:sz w:val="24"/>
        </w:rPr>
        <w:tab/>
      </w:r>
      <w:r w:rsidR="00567541">
        <w:rPr>
          <w:rFonts w:ascii="Times New Roman" w:hAnsi="Times New Roman" w:cs="Times New Roman"/>
          <w:color w:val="auto"/>
          <w:sz w:val="24"/>
        </w:rPr>
        <w:tab/>
      </w:r>
      <w:r w:rsidR="00567541">
        <w:rPr>
          <w:rFonts w:ascii="Times New Roman" w:hAnsi="Times New Roman" w:cs="Times New Roman"/>
          <w:color w:val="auto"/>
          <w:sz w:val="24"/>
        </w:rPr>
        <w:tab/>
      </w:r>
      <w:r w:rsidR="00567541">
        <w:rPr>
          <w:rFonts w:ascii="Times New Roman" w:hAnsi="Times New Roman" w:cs="Times New Roman"/>
          <w:color w:val="auto"/>
          <w:sz w:val="24"/>
        </w:rPr>
        <w:tab/>
      </w:r>
      <w:r w:rsidR="00567541">
        <w:rPr>
          <w:rFonts w:ascii="Times New Roman" w:hAnsi="Times New Roman" w:cs="Times New Roman"/>
          <w:color w:val="auto"/>
          <w:sz w:val="24"/>
        </w:rPr>
        <w:tab/>
      </w:r>
      <w:r w:rsidR="002C6547" w:rsidRPr="00186E19">
        <w:rPr>
          <w:rFonts w:ascii="Times New Roman" w:eastAsia="Times New Roman" w:hAnsi="Times New Roman" w:cs="Times New Roman"/>
          <w:color w:val="auto"/>
          <w:sz w:val="24"/>
          <w:szCs w:val="24"/>
          <w:lang w:eastAsia="ru-RU"/>
        </w:rPr>
        <w:t>В течение 3 суток со дня ознакомления с протоколом и аудиозаписью судебного заседания стороны могут подать на них замечания.</w:t>
      </w:r>
      <w:r w:rsidR="002C6547">
        <w:rPr>
          <w:rStyle w:val="a4"/>
          <w:rFonts w:ascii="Times New Roman" w:hAnsi="Times New Roman" w:cs="Times New Roman"/>
          <w:b w:val="0"/>
          <w:bCs w:val="0"/>
          <w:color w:val="auto"/>
          <w:sz w:val="24"/>
        </w:rPr>
        <w:tab/>
      </w:r>
      <w:r w:rsidR="002C6547">
        <w:rPr>
          <w:rStyle w:val="a4"/>
          <w:rFonts w:ascii="Times New Roman" w:hAnsi="Times New Roman" w:cs="Times New Roman"/>
          <w:b w:val="0"/>
          <w:bCs w:val="0"/>
          <w:color w:val="auto"/>
          <w:sz w:val="24"/>
        </w:rPr>
        <w:tab/>
      </w:r>
      <w:r w:rsidR="002C6547">
        <w:rPr>
          <w:rStyle w:val="a4"/>
          <w:rFonts w:ascii="Times New Roman" w:hAnsi="Times New Roman" w:cs="Times New Roman"/>
          <w:b w:val="0"/>
          <w:bCs w:val="0"/>
          <w:color w:val="auto"/>
          <w:sz w:val="24"/>
        </w:rPr>
        <w:tab/>
      </w:r>
      <w:r w:rsidR="002C6547">
        <w:rPr>
          <w:rStyle w:val="a4"/>
          <w:rFonts w:ascii="Times New Roman" w:hAnsi="Times New Roman" w:cs="Times New Roman"/>
          <w:b w:val="0"/>
          <w:bCs w:val="0"/>
          <w:color w:val="auto"/>
          <w:sz w:val="24"/>
        </w:rPr>
        <w:tab/>
      </w:r>
      <w:r w:rsidR="002C6547">
        <w:rPr>
          <w:rStyle w:val="a4"/>
          <w:rFonts w:ascii="Times New Roman" w:hAnsi="Times New Roman" w:cs="Times New Roman"/>
          <w:b w:val="0"/>
          <w:bCs w:val="0"/>
          <w:color w:val="auto"/>
          <w:sz w:val="24"/>
        </w:rPr>
        <w:tab/>
      </w:r>
      <w:r w:rsidR="002C6547">
        <w:rPr>
          <w:rStyle w:val="a4"/>
          <w:rFonts w:ascii="Times New Roman" w:hAnsi="Times New Roman" w:cs="Times New Roman"/>
          <w:b w:val="0"/>
          <w:bCs w:val="0"/>
          <w:color w:val="auto"/>
          <w:sz w:val="24"/>
        </w:rPr>
        <w:tab/>
      </w:r>
      <w:r w:rsidR="002C6547">
        <w:rPr>
          <w:rStyle w:val="a4"/>
          <w:rFonts w:ascii="Times New Roman" w:hAnsi="Times New Roman" w:cs="Times New Roman"/>
          <w:b w:val="0"/>
          <w:bCs w:val="0"/>
          <w:color w:val="auto"/>
          <w:sz w:val="24"/>
        </w:rPr>
        <w:tab/>
      </w:r>
      <w:r w:rsidR="002C6547" w:rsidRPr="002C6547">
        <w:rPr>
          <w:rFonts w:ascii="Times New Roman" w:eastAsia="Times New Roman" w:hAnsi="Times New Roman" w:cs="Times New Roman"/>
          <w:color w:val="auto"/>
          <w:sz w:val="24"/>
          <w:szCs w:val="24"/>
          <w:lang w:eastAsia="ru-RU"/>
        </w:rPr>
        <w:t>Замечания на протокол рассматриваются председательствующим незамедлительно. Замечания на аудиозапись рассматриваются председательствующим в течение 2 суток со дня их подачи. В необходимых случаях председательствующий вправе вызвать лиц, подавших замечания, для уточнения их содержания.</w:t>
      </w:r>
      <w:r w:rsidR="002C6547">
        <w:rPr>
          <w:rFonts w:ascii="Verdana" w:eastAsia="Times New Roman" w:hAnsi="Verdana" w:cs="Times New Roman"/>
          <w:color w:val="auto"/>
          <w:sz w:val="21"/>
          <w:szCs w:val="21"/>
          <w:lang w:eastAsia="ru-RU"/>
        </w:rPr>
        <w:tab/>
      </w:r>
      <w:r w:rsidR="002C6547">
        <w:rPr>
          <w:rFonts w:ascii="Verdana" w:eastAsia="Times New Roman" w:hAnsi="Verdana" w:cs="Times New Roman"/>
          <w:color w:val="auto"/>
          <w:sz w:val="21"/>
          <w:szCs w:val="21"/>
          <w:lang w:eastAsia="ru-RU"/>
        </w:rPr>
        <w:tab/>
      </w:r>
      <w:r w:rsidR="002C6547">
        <w:rPr>
          <w:rFonts w:ascii="Verdana" w:eastAsia="Times New Roman" w:hAnsi="Verdana" w:cs="Times New Roman"/>
          <w:color w:val="auto"/>
          <w:sz w:val="21"/>
          <w:szCs w:val="21"/>
          <w:lang w:eastAsia="ru-RU"/>
        </w:rPr>
        <w:tab/>
      </w:r>
      <w:r w:rsidR="002C6547">
        <w:rPr>
          <w:rFonts w:ascii="Verdana" w:eastAsia="Times New Roman" w:hAnsi="Verdana" w:cs="Times New Roman"/>
          <w:color w:val="auto"/>
          <w:sz w:val="21"/>
          <w:szCs w:val="21"/>
          <w:lang w:eastAsia="ru-RU"/>
        </w:rPr>
        <w:tab/>
      </w:r>
      <w:r w:rsidR="002C6547">
        <w:rPr>
          <w:rFonts w:ascii="Verdana" w:eastAsia="Times New Roman" w:hAnsi="Verdana" w:cs="Times New Roman"/>
          <w:color w:val="auto"/>
          <w:sz w:val="21"/>
          <w:szCs w:val="21"/>
          <w:lang w:eastAsia="ru-RU"/>
        </w:rPr>
        <w:tab/>
      </w:r>
      <w:r w:rsidR="002C6547">
        <w:rPr>
          <w:rFonts w:ascii="Verdana" w:eastAsia="Times New Roman" w:hAnsi="Verdana" w:cs="Times New Roman"/>
          <w:color w:val="auto"/>
          <w:sz w:val="21"/>
          <w:szCs w:val="21"/>
          <w:lang w:eastAsia="ru-RU"/>
        </w:rPr>
        <w:tab/>
      </w:r>
      <w:r w:rsidR="002C6547" w:rsidRPr="002C6547">
        <w:rPr>
          <w:rFonts w:ascii="Times New Roman" w:eastAsia="Times New Roman" w:hAnsi="Times New Roman" w:cs="Times New Roman"/>
          <w:color w:val="auto"/>
          <w:sz w:val="24"/>
          <w:szCs w:val="24"/>
          <w:lang w:eastAsia="ru-RU"/>
        </w:rPr>
        <w:t>По результатам рассмотрения замечаний на протокол, аудиозапись председательствующий выносит постановление об удостоверении их правильности либо об их отклонении. Замечания на протокол, аудиозапись и постановление председательствующего приобщаются к протоколу судебного заседания.</w:t>
      </w:r>
    </w:p>
    <w:p w:rsidR="00BE2EEB" w:rsidRPr="00EE5BA1" w:rsidRDefault="00BE2EEB" w:rsidP="002C6547">
      <w:pPr>
        <w:pStyle w:val="ConsPlusNormal"/>
        <w:ind w:firstLine="708"/>
        <w:jc w:val="both"/>
        <w:rPr>
          <w:rFonts w:ascii="Times New Roman" w:hAnsi="Times New Roman" w:cs="Times New Roman"/>
          <w:color w:val="auto"/>
          <w:sz w:val="24"/>
        </w:rPr>
      </w:pPr>
      <w:r w:rsidRPr="00EE5BA1">
        <w:rPr>
          <w:rStyle w:val="a4"/>
          <w:rFonts w:ascii="Times New Roman" w:hAnsi="Times New Roman" w:cs="Times New Roman"/>
          <w:color w:val="auto"/>
          <w:sz w:val="24"/>
        </w:rPr>
        <w:t>Дополнительно!</w:t>
      </w:r>
    </w:p>
    <w:p w:rsidR="00BE2EEB" w:rsidRPr="00EE5BA1" w:rsidRDefault="00BE2EEB" w:rsidP="002C6547">
      <w:pPr>
        <w:pStyle w:val="ConsPlusNormal"/>
        <w:ind w:firstLine="708"/>
        <w:jc w:val="both"/>
        <w:rPr>
          <w:rFonts w:ascii="Times New Roman" w:hAnsi="Times New Roman" w:cs="Times New Roman"/>
          <w:color w:val="auto"/>
          <w:sz w:val="24"/>
        </w:rPr>
      </w:pPr>
      <w:r w:rsidRPr="00EE5BA1">
        <w:rPr>
          <w:rStyle w:val="a4"/>
          <w:rFonts w:ascii="Times New Roman" w:hAnsi="Times New Roman" w:cs="Times New Roman"/>
          <w:b w:val="0"/>
          <w:bCs w:val="0"/>
          <w:i/>
          <w:iCs/>
          <w:color w:val="auto"/>
          <w:sz w:val="24"/>
        </w:rPr>
        <w:t>Не допускается подача замечаний на части протокола судебного заседания (Определение ВС РФ от 05.10.2006 N 8-006-31сп).</w:t>
      </w:r>
    </w:p>
    <w:p w:rsidR="00BE2EEB" w:rsidRPr="00EE5BA1" w:rsidRDefault="00BE2EEB" w:rsidP="002C6547">
      <w:pPr>
        <w:pStyle w:val="ConsPlusNormal"/>
        <w:ind w:firstLine="708"/>
        <w:jc w:val="both"/>
        <w:rPr>
          <w:rFonts w:ascii="Times New Roman" w:hAnsi="Times New Roman" w:cs="Times New Roman"/>
          <w:color w:val="auto"/>
          <w:sz w:val="24"/>
        </w:rPr>
      </w:pPr>
      <w:r w:rsidRPr="00EE5BA1">
        <w:rPr>
          <w:rStyle w:val="a4"/>
          <w:rFonts w:ascii="Times New Roman" w:hAnsi="Times New Roman" w:cs="Times New Roman"/>
          <w:b w:val="0"/>
          <w:bCs w:val="0"/>
          <w:i/>
          <w:iCs/>
          <w:color w:val="auto"/>
          <w:sz w:val="24"/>
        </w:rPr>
        <w:t>Как следует из судебной практики, ссылка в замечаниях на несоответствие текста протокола судебного заседания аудио- и (или) видеозаписи, которая велась сторонами, с ее приложением, отвергается судом, что значительно ограничивает права личности в уголовном процессе и создает предпосылки для нарушения ее прав.</w:t>
      </w:r>
    </w:p>
    <w:p w:rsidR="00132535" w:rsidRPr="00EE5BA1" w:rsidRDefault="00132535" w:rsidP="002C6547">
      <w:pPr>
        <w:pStyle w:val="ConsPlusNormal"/>
        <w:ind w:firstLine="540"/>
        <w:jc w:val="both"/>
        <w:rPr>
          <w:rFonts w:ascii="Times New Roman" w:hAnsi="Times New Roman" w:cs="Times New Roman"/>
          <w:color w:val="auto"/>
          <w:sz w:val="24"/>
        </w:rPr>
      </w:pPr>
    </w:p>
    <w:sectPr w:rsidR="00132535" w:rsidRPr="00EE5BA1" w:rsidSect="00132535">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32535"/>
    <w:rsid w:val="000318B3"/>
    <w:rsid w:val="00052BB4"/>
    <w:rsid w:val="00061379"/>
    <w:rsid w:val="00132535"/>
    <w:rsid w:val="001D22B6"/>
    <w:rsid w:val="002063AB"/>
    <w:rsid w:val="0025719C"/>
    <w:rsid w:val="00292C13"/>
    <w:rsid w:val="002B31D4"/>
    <w:rsid w:val="002C6547"/>
    <w:rsid w:val="00304744"/>
    <w:rsid w:val="00336C15"/>
    <w:rsid w:val="003550D8"/>
    <w:rsid w:val="003B6BDA"/>
    <w:rsid w:val="004E2890"/>
    <w:rsid w:val="005539D2"/>
    <w:rsid w:val="00567541"/>
    <w:rsid w:val="005F4F01"/>
    <w:rsid w:val="00604E67"/>
    <w:rsid w:val="0068480D"/>
    <w:rsid w:val="00741665"/>
    <w:rsid w:val="00786E2F"/>
    <w:rsid w:val="007A79D3"/>
    <w:rsid w:val="00943DC5"/>
    <w:rsid w:val="009673CF"/>
    <w:rsid w:val="009A1108"/>
    <w:rsid w:val="00A128A8"/>
    <w:rsid w:val="00A503BC"/>
    <w:rsid w:val="00A92052"/>
    <w:rsid w:val="00B01260"/>
    <w:rsid w:val="00B04C52"/>
    <w:rsid w:val="00B2514F"/>
    <w:rsid w:val="00BE2EEB"/>
    <w:rsid w:val="00C612B2"/>
    <w:rsid w:val="00C81CF1"/>
    <w:rsid w:val="00CD7434"/>
    <w:rsid w:val="00D1279D"/>
    <w:rsid w:val="00D8393E"/>
    <w:rsid w:val="00DC5C1F"/>
    <w:rsid w:val="00E40675"/>
    <w:rsid w:val="00EE5BA1"/>
    <w:rsid w:val="00F122A1"/>
    <w:rsid w:val="00F446ED"/>
    <w:rsid w:val="00FC12DE"/>
    <w:rsid w:val="00FE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1B502-EBEF-430F-85A3-82A8E246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0F7684"/>
    <w:rPr>
      <w:rFonts w:ascii="OpenSymbol" w:eastAsia="OpenSymbol" w:hAnsi="OpenSymbol" w:cs="OpenSymbol"/>
    </w:rPr>
  </w:style>
  <w:style w:type="character" w:customStyle="1" w:styleId="ListLabel1">
    <w:name w:val="ListLabel 1"/>
    <w:qFormat/>
    <w:rsid w:val="000F7684"/>
    <w:rPr>
      <w:rFonts w:ascii="Times New Roman" w:hAnsi="Times New Roman" w:cs="OpenSymbol"/>
      <w:sz w:val="24"/>
    </w:rPr>
  </w:style>
  <w:style w:type="character" w:customStyle="1" w:styleId="ListLabel2">
    <w:name w:val="ListLabel 2"/>
    <w:qFormat/>
    <w:rsid w:val="000F7684"/>
    <w:rPr>
      <w:rFonts w:cs="OpenSymbol"/>
    </w:rPr>
  </w:style>
  <w:style w:type="character" w:customStyle="1" w:styleId="ListLabel3">
    <w:name w:val="ListLabel 3"/>
    <w:qFormat/>
    <w:rsid w:val="000F7684"/>
    <w:rPr>
      <w:rFonts w:cs="OpenSymbol"/>
    </w:rPr>
  </w:style>
  <w:style w:type="character" w:customStyle="1" w:styleId="ListLabel4">
    <w:name w:val="ListLabel 4"/>
    <w:qFormat/>
    <w:rsid w:val="000F7684"/>
    <w:rPr>
      <w:rFonts w:cs="OpenSymbol"/>
    </w:rPr>
  </w:style>
  <w:style w:type="character" w:customStyle="1" w:styleId="ListLabel5">
    <w:name w:val="ListLabel 5"/>
    <w:qFormat/>
    <w:rsid w:val="000F7684"/>
    <w:rPr>
      <w:rFonts w:cs="OpenSymbol"/>
    </w:rPr>
  </w:style>
  <w:style w:type="character" w:customStyle="1" w:styleId="ListLabel6">
    <w:name w:val="ListLabel 6"/>
    <w:qFormat/>
    <w:rsid w:val="000F7684"/>
    <w:rPr>
      <w:rFonts w:cs="OpenSymbol"/>
    </w:rPr>
  </w:style>
  <w:style w:type="character" w:customStyle="1" w:styleId="ListLabel7">
    <w:name w:val="ListLabel 7"/>
    <w:qFormat/>
    <w:rsid w:val="000F7684"/>
    <w:rPr>
      <w:rFonts w:cs="OpenSymbol"/>
    </w:rPr>
  </w:style>
  <w:style w:type="character" w:customStyle="1" w:styleId="ListLabel8">
    <w:name w:val="ListLabel 8"/>
    <w:qFormat/>
    <w:rsid w:val="000F7684"/>
    <w:rPr>
      <w:rFonts w:cs="OpenSymbol"/>
    </w:rPr>
  </w:style>
  <w:style w:type="character" w:customStyle="1" w:styleId="ListLabel9">
    <w:name w:val="ListLabel 9"/>
    <w:qFormat/>
    <w:rsid w:val="000F7684"/>
    <w:rPr>
      <w:rFonts w:cs="OpenSymbol"/>
    </w:rPr>
  </w:style>
  <w:style w:type="character" w:styleId="a4">
    <w:name w:val="Strong"/>
    <w:basedOn w:val="a0"/>
    <w:qFormat/>
    <w:rsid w:val="000F7684"/>
    <w:rPr>
      <w:b/>
      <w:bCs/>
    </w:rPr>
  </w:style>
  <w:style w:type="character" w:customStyle="1" w:styleId="ListLabel10">
    <w:name w:val="ListLabel 10"/>
    <w:qFormat/>
    <w:rsid w:val="000F7684"/>
    <w:rPr>
      <w:rFonts w:ascii="Times New Roman" w:hAnsi="Times New Roman" w:cs="OpenSymbol"/>
      <w:sz w:val="24"/>
    </w:rPr>
  </w:style>
  <w:style w:type="character" w:customStyle="1" w:styleId="ListLabel11">
    <w:name w:val="ListLabel 11"/>
    <w:qFormat/>
    <w:rsid w:val="000F7684"/>
    <w:rPr>
      <w:rFonts w:cs="OpenSymbol"/>
    </w:rPr>
  </w:style>
  <w:style w:type="character" w:customStyle="1" w:styleId="ListLabel12">
    <w:name w:val="ListLabel 12"/>
    <w:qFormat/>
    <w:rsid w:val="000F7684"/>
    <w:rPr>
      <w:rFonts w:cs="OpenSymbol"/>
    </w:rPr>
  </w:style>
  <w:style w:type="character" w:customStyle="1" w:styleId="ListLabel13">
    <w:name w:val="ListLabel 13"/>
    <w:qFormat/>
    <w:rsid w:val="000F7684"/>
    <w:rPr>
      <w:rFonts w:cs="OpenSymbol"/>
    </w:rPr>
  </w:style>
  <w:style w:type="character" w:customStyle="1" w:styleId="ListLabel14">
    <w:name w:val="ListLabel 14"/>
    <w:qFormat/>
    <w:rsid w:val="000F7684"/>
    <w:rPr>
      <w:rFonts w:cs="OpenSymbol"/>
    </w:rPr>
  </w:style>
  <w:style w:type="character" w:customStyle="1" w:styleId="ListLabel15">
    <w:name w:val="ListLabel 15"/>
    <w:qFormat/>
    <w:rsid w:val="000F7684"/>
    <w:rPr>
      <w:rFonts w:cs="OpenSymbol"/>
    </w:rPr>
  </w:style>
  <w:style w:type="character" w:customStyle="1" w:styleId="ListLabel16">
    <w:name w:val="ListLabel 16"/>
    <w:qFormat/>
    <w:rsid w:val="000F7684"/>
    <w:rPr>
      <w:rFonts w:cs="OpenSymbol"/>
    </w:rPr>
  </w:style>
  <w:style w:type="character" w:customStyle="1" w:styleId="ListLabel17">
    <w:name w:val="ListLabel 17"/>
    <w:qFormat/>
    <w:rsid w:val="000F7684"/>
    <w:rPr>
      <w:rFonts w:cs="OpenSymbol"/>
    </w:rPr>
  </w:style>
  <w:style w:type="character" w:customStyle="1" w:styleId="ListLabel18">
    <w:name w:val="ListLabel 18"/>
    <w:qFormat/>
    <w:rsid w:val="000F7684"/>
    <w:rPr>
      <w:rFonts w:cs="OpenSymbol"/>
    </w:rPr>
  </w:style>
  <w:style w:type="character" w:customStyle="1" w:styleId="ListLabel19">
    <w:name w:val="ListLabel 19"/>
    <w:qFormat/>
    <w:rsid w:val="000F7684"/>
    <w:rPr>
      <w:rFonts w:ascii="Times New Roman" w:hAnsi="Times New Roman" w:cs="OpenSymbol"/>
      <w:sz w:val="24"/>
    </w:rPr>
  </w:style>
  <w:style w:type="character" w:customStyle="1" w:styleId="ListLabel20">
    <w:name w:val="ListLabel 20"/>
    <w:qFormat/>
    <w:rsid w:val="000F7684"/>
    <w:rPr>
      <w:rFonts w:cs="OpenSymbol"/>
    </w:rPr>
  </w:style>
  <w:style w:type="character" w:customStyle="1" w:styleId="ListLabel21">
    <w:name w:val="ListLabel 21"/>
    <w:qFormat/>
    <w:rsid w:val="000F7684"/>
    <w:rPr>
      <w:rFonts w:cs="OpenSymbol"/>
    </w:rPr>
  </w:style>
  <w:style w:type="character" w:customStyle="1" w:styleId="ListLabel22">
    <w:name w:val="ListLabel 22"/>
    <w:qFormat/>
    <w:rsid w:val="000F7684"/>
    <w:rPr>
      <w:rFonts w:cs="OpenSymbol"/>
    </w:rPr>
  </w:style>
  <w:style w:type="character" w:customStyle="1" w:styleId="ListLabel23">
    <w:name w:val="ListLabel 23"/>
    <w:qFormat/>
    <w:rsid w:val="000F7684"/>
    <w:rPr>
      <w:rFonts w:cs="OpenSymbol"/>
    </w:rPr>
  </w:style>
  <w:style w:type="character" w:customStyle="1" w:styleId="ListLabel24">
    <w:name w:val="ListLabel 24"/>
    <w:qFormat/>
    <w:rsid w:val="000F7684"/>
    <w:rPr>
      <w:rFonts w:cs="OpenSymbol"/>
    </w:rPr>
  </w:style>
  <w:style w:type="character" w:customStyle="1" w:styleId="ListLabel25">
    <w:name w:val="ListLabel 25"/>
    <w:qFormat/>
    <w:rsid w:val="000F7684"/>
    <w:rPr>
      <w:rFonts w:cs="OpenSymbol"/>
    </w:rPr>
  </w:style>
  <w:style w:type="character" w:customStyle="1" w:styleId="ListLabel26">
    <w:name w:val="ListLabel 26"/>
    <w:qFormat/>
    <w:rsid w:val="000F7684"/>
    <w:rPr>
      <w:rFonts w:cs="OpenSymbol"/>
    </w:rPr>
  </w:style>
  <w:style w:type="character" w:customStyle="1" w:styleId="ListLabel27">
    <w:name w:val="ListLabel 27"/>
    <w:qFormat/>
    <w:rsid w:val="000F7684"/>
    <w:rPr>
      <w:rFonts w:cs="OpenSymbol"/>
    </w:rPr>
  </w:style>
  <w:style w:type="character" w:customStyle="1" w:styleId="ListLabel28">
    <w:name w:val="ListLabel 28"/>
    <w:qFormat/>
    <w:rsid w:val="000F7684"/>
    <w:rPr>
      <w:rFonts w:ascii="Times New Roman" w:hAnsi="Times New Roman" w:cs="OpenSymbol"/>
      <w:sz w:val="24"/>
    </w:rPr>
  </w:style>
  <w:style w:type="character" w:customStyle="1" w:styleId="ListLabel29">
    <w:name w:val="ListLabel 29"/>
    <w:qFormat/>
    <w:rsid w:val="000F7684"/>
    <w:rPr>
      <w:rFonts w:cs="OpenSymbol"/>
    </w:rPr>
  </w:style>
  <w:style w:type="character" w:customStyle="1" w:styleId="ListLabel30">
    <w:name w:val="ListLabel 30"/>
    <w:qFormat/>
    <w:rsid w:val="000F7684"/>
    <w:rPr>
      <w:rFonts w:cs="OpenSymbol"/>
    </w:rPr>
  </w:style>
  <w:style w:type="character" w:customStyle="1" w:styleId="ListLabel31">
    <w:name w:val="ListLabel 31"/>
    <w:qFormat/>
    <w:rsid w:val="000F7684"/>
    <w:rPr>
      <w:rFonts w:cs="OpenSymbol"/>
    </w:rPr>
  </w:style>
  <w:style w:type="character" w:customStyle="1" w:styleId="ListLabel32">
    <w:name w:val="ListLabel 32"/>
    <w:qFormat/>
    <w:rsid w:val="000F7684"/>
    <w:rPr>
      <w:rFonts w:cs="OpenSymbol"/>
    </w:rPr>
  </w:style>
  <w:style w:type="character" w:customStyle="1" w:styleId="ListLabel33">
    <w:name w:val="ListLabel 33"/>
    <w:qFormat/>
    <w:rsid w:val="000F7684"/>
    <w:rPr>
      <w:rFonts w:cs="OpenSymbol"/>
    </w:rPr>
  </w:style>
  <w:style w:type="character" w:customStyle="1" w:styleId="ListLabel34">
    <w:name w:val="ListLabel 34"/>
    <w:qFormat/>
    <w:rsid w:val="000F7684"/>
    <w:rPr>
      <w:rFonts w:cs="OpenSymbol"/>
    </w:rPr>
  </w:style>
  <w:style w:type="character" w:customStyle="1" w:styleId="ListLabel35">
    <w:name w:val="ListLabel 35"/>
    <w:qFormat/>
    <w:rsid w:val="000F7684"/>
    <w:rPr>
      <w:rFonts w:cs="OpenSymbol"/>
    </w:rPr>
  </w:style>
  <w:style w:type="character" w:customStyle="1" w:styleId="ListLabel36">
    <w:name w:val="ListLabel 36"/>
    <w:qFormat/>
    <w:rsid w:val="000F7684"/>
    <w:rPr>
      <w:rFonts w:cs="OpenSymbol"/>
    </w:rPr>
  </w:style>
  <w:style w:type="character" w:customStyle="1" w:styleId="ListLabel37">
    <w:name w:val="ListLabel 37"/>
    <w:qFormat/>
    <w:rsid w:val="000F7684"/>
    <w:rPr>
      <w:rFonts w:ascii="Times New Roman" w:hAnsi="Times New Roman" w:cs="OpenSymbol"/>
      <w:sz w:val="24"/>
    </w:rPr>
  </w:style>
  <w:style w:type="character" w:customStyle="1" w:styleId="ListLabel38">
    <w:name w:val="ListLabel 38"/>
    <w:qFormat/>
    <w:rsid w:val="000F7684"/>
    <w:rPr>
      <w:rFonts w:cs="OpenSymbol"/>
    </w:rPr>
  </w:style>
  <w:style w:type="character" w:customStyle="1" w:styleId="ListLabel39">
    <w:name w:val="ListLabel 39"/>
    <w:qFormat/>
    <w:rsid w:val="000F7684"/>
    <w:rPr>
      <w:rFonts w:cs="OpenSymbol"/>
    </w:rPr>
  </w:style>
  <w:style w:type="character" w:customStyle="1" w:styleId="ListLabel40">
    <w:name w:val="ListLabel 40"/>
    <w:qFormat/>
    <w:rsid w:val="000F7684"/>
    <w:rPr>
      <w:rFonts w:cs="OpenSymbol"/>
    </w:rPr>
  </w:style>
  <w:style w:type="character" w:customStyle="1" w:styleId="ListLabel41">
    <w:name w:val="ListLabel 41"/>
    <w:qFormat/>
    <w:rsid w:val="000F7684"/>
    <w:rPr>
      <w:rFonts w:cs="OpenSymbol"/>
    </w:rPr>
  </w:style>
  <w:style w:type="character" w:customStyle="1" w:styleId="ListLabel42">
    <w:name w:val="ListLabel 42"/>
    <w:qFormat/>
    <w:rsid w:val="000F7684"/>
    <w:rPr>
      <w:rFonts w:cs="OpenSymbol"/>
    </w:rPr>
  </w:style>
  <w:style w:type="character" w:customStyle="1" w:styleId="ListLabel43">
    <w:name w:val="ListLabel 43"/>
    <w:qFormat/>
    <w:rsid w:val="000F7684"/>
    <w:rPr>
      <w:rFonts w:cs="OpenSymbol"/>
    </w:rPr>
  </w:style>
  <w:style w:type="character" w:customStyle="1" w:styleId="ListLabel44">
    <w:name w:val="ListLabel 44"/>
    <w:qFormat/>
    <w:rsid w:val="000F7684"/>
    <w:rPr>
      <w:rFonts w:cs="OpenSymbol"/>
    </w:rPr>
  </w:style>
  <w:style w:type="character" w:customStyle="1" w:styleId="ListLabel45">
    <w:name w:val="ListLabel 45"/>
    <w:qFormat/>
    <w:rsid w:val="000F7684"/>
    <w:rPr>
      <w:rFonts w:cs="OpenSymbol"/>
    </w:rPr>
  </w:style>
  <w:style w:type="character" w:customStyle="1" w:styleId="ListLabel46">
    <w:name w:val="ListLabel 46"/>
    <w:qFormat/>
    <w:rsid w:val="000F7684"/>
    <w:rPr>
      <w:rFonts w:ascii="Times New Roman" w:hAnsi="Times New Roman" w:cs="OpenSymbol"/>
      <w:sz w:val="24"/>
    </w:rPr>
  </w:style>
  <w:style w:type="character" w:customStyle="1" w:styleId="ListLabel47">
    <w:name w:val="ListLabel 47"/>
    <w:qFormat/>
    <w:rsid w:val="000F7684"/>
    <w:rPr>
      <w:rFonts w:cs="OpenSymbol"/>
    </w:rPr>
  </w:style>
  <w:style w:type="character" w:customStyle="1" w:styleId="ListLabel48">
    <w:name w:val="ListLabel 48"/>
    <w:qFormat/>
    <w:rsid w:val="000F7684"/>
    <w:rPr>
      <w:rFonts w:cs="OpenSymbol"/>
    </w:rPr>
  </w:style>
  <w:style w:type="character" w:customStyle="1" w:styleId="ListLabel49">
    <w:name w:val="ListLabel 49"/>
    <w:qFormat/>
    <w:rsid w:val="000F7684"/>
    <w:rPr>
      <w:rFonts w:cs="OpenSymbol"/>
    </w:rPr>
  </w:style>
  <w:style w:type="character" w:customStyle="1" w:styleId="ListLabel50">
    <w:name w:val="ListLabel 50"/>
    <w:qFormat/>
    <w:rsid w:val="000F7684"/>
    <w:rPr>
      <w:rFonts w:cs="OpenSymbol"/>
    </w:rPr>
  </w:style>
  <w:style w:type="character" w:customStyle="1" w:styleId="ListLabel51">
    <w:name w:val="ListLabel 51"/>
    <w:qFormat/>
    <w:rsid w:val="000F7684"/>
    <w:rPr>
      <w:rFonts w:cs="OpenSymbol"/>
    </w:rPr>
  </w:style>
  <w:style w:type="character" w:customStyle="1" w:styleId="ListLabel52">
    <w:name w:val="ListLabel 52"/>
    <w:qFormat/>
    <w:rsid w:val="000F7684"/>
    <w:rPr>
      <w:rFonts w:cs="OpenSymbol"/>
    </w:rPr>
  </w:style>
  <w:style w:type="character" w:customStyle="1" w:styleId="ListLabel53">
    <w:name w:val="ListLabel 53"/>
    <w:qFormat/>
    <w:rsid w:val="000F7684"/>
    <w:rPr>
      <w:rFonts w:cs="OpenSymbol"/>
    </w:rPr>
  </w:style>
  <w:style w:type="character" w:customStyle="1" w:styleId="ListLabel54">
    <w:name w:val="ListLabel 54"/>
    <w:qFormat/>
    <w:rsid w:val="000F7684"/>
    <w:rPr>
      <w:rFonts w:cs="OpenSymbol"/>
    </w:rPr>
  </w:style>
  <w:style w:type="character" w:customStyle="1" w:styleId="ListLabel55">
    <w:name w:val="ListLabel 55"/>
    <w:qFormat/>
    <w:rsid w:val="000F7684"/>
    <w:rPr>
      <w:rFonts w:ascii="Times New Roman" w:hAnsi="Times New Roman" w:cs="OpenSymbol"/>
      <w:sz w:val="24"/>
    </w:rPr>
  </w:style>
  <w:style w:type="character" w:customStyle="1" w:styleId="ListLabel56">
    <w:name w:val="ListLabel 56"/>
    <w:qFormat/>
    <w:rsid w:val="000F7684"/>
    <w:rPr>
      <w:rFonts w:cs="OpenSymbol"/>
    </w:rPr>
  </w:style>
  <w:style w:type="character" w:customStyle="1" w:styleId="ListLabel57">
    <w:name w:val="ListLabel 57"/>
    <w:qFormat/>
    <w:rsid w:val="000F7684"/>
    <w:rPr>
      <w:rFonts w:cs="OpenSymbol"/>
    </w:rPr>
  </w:style>
  <w:style w:type="character" w:customStyle="1" w:styleId="ListLabel58">
    <w:name w:val="ListLabel 58"/>
    <w:qFormat/>
    <w:rsid w:val="000F7684"/>
    <w:rPr>
      <w:rFonts w:cs="OpenSymbol"/>
    </w:rPr>
  </w:style>
  <w:style w:type="character" w:customStyle="1" w:styleId="ListLabel59">
    <w:name w:val="ListLabel 59"/>
    <w:qFormat/>
    <w:rsid w:val="000F7684"/>
    <w:rPr>
      <w:rFonts w:cs="OpenSymbol"/>
    </w:rPr>
  </w:style>
  <w:style w:type="character" w:customStyle="1" w:styleId="ListLabel60">
    <w:name w:val="ListLabel 60"/>
    <w:qFormat/>
    <w:rsid w:val="000F7684"/>
    <w:rPr>
      <w:rFonts w:cs="OpenSymbol"/>
    </w:rPr>
  </w:style>
  <w:style w:type="character" w:customStyle="1" w:styleId="ListLabel61">
    <w:name w:val="ListLabel 61"/>
    <w:qFormat/>
    <w:rsid w:val="000F7684"/>
    <w:rPr>
      <w:rFonts w:cs="OpenSymbol"/>
    </w:rPr>
  </w:style>
  <w:style w:type="character" w:customStyle="1" w:styleId="ListLabel62">
    <w:name w:val="ListLabel 62"/>
    <w:qFormat/>
    <w:rsid w:val="000F7684"/>
    <w:rPr>
      <w:rFonts w:cs="OpenSymbol"/>
    </w:rPr>
  </w:style>
  <w:style w:type="character" w:customStyle="1" w:styleId="ListLabel63">
    <w:name w:val="ListLabel 63"/>
    <w:qFormat/>
    <w:rsid w:val="000F7684"/>
    <w:rPr>
      <w:rFonts w:cs="OpenSymbol"/>
    </w:rPr>
  </w:style>
  <w:style w:type="character" w:customStyle="1" w:styleId="ListLabel64">
    <w:name w:val="ListLabel 64"/>
    <w:qFormat/>
    <w:rsid w:val="000F7684"/>
    <w:rPr>
      <w:rFonts w:ascii="Times New Roman" w:hAnsi="Times New Roman" w:cs="OpenSymbol"/>
      <w:sz w:val="24"/>
    </w:rPr>
  </w:style>
  <w:style w:type="character" w:customStyle="1" w:styleId="ListLabel65">
    <w:name w:val="ListLabel 65"/>
    <w:qFormat/>
    <w:rsid w:val="000F7684"/>
    <w:rPr>
      <w:rFonts w:cs="OpenSymbol"/>
    </w:rPr>
  </w:style>
  <w:style w:type="character" w:customStyle="1" w:styleId="ListLabel66">
    <w:name w:val="ListLabel 66"/>
    <w:qFormat/>
    <w:rsid w:val="000F7684"/>
    <w:rPr>
      <w:rFonts w:cs="OpenSymbol"/>
    </w:rPr>
  </w:style>
  <w:style w:type="character" w:customStyle="1" w:styleId="ListLabel67">
    <w:name w:val="ListLabel 67"/>
    <w:qFormat/>
    <w:rsid w:val="000F7684"/>
    <w:rPr>
      <w:rFonts w:cs="OpenSymbol"/>
    </w:rPr>
  </w:style>
  <w:style w:type="character" w:customStyle="1" w:styleId="ListLabel68">
    <w:name w:val="ListLabel 68"/>
    <w:qFormat/>
    <w:rsid w:val="000F7684"/>
    <w:rPr>
      <w:rFonts w:cs="OpenSymbol"/>
    </w:rPr>
  </w:style>
  <w:style w:type="character" w:customStyle="1" w:styleId="ListLabel69">
    <w:name w:val="ListLabel 69"/>
    <w:qFormat/>
    <w:rsid w:val="000F7684"/>
    <w:rPr>
      <w:rFonts w:cs="OpenSymbol"/>
    </w:rPr>
  </w:style>
  <w:style w:type="character" w:customStyle="1" w:styleId="ListLabel70">
    <w:name w:val="ListLabel 70"/>
    <w:qFormat/>
    <w:rsid w:val="000F7684"/>
    <w:rPr>
      <w:rFonts w:cs="OpenSymbol"/>
    </w:rPr>
  </w:style>
  <w:style w:type="character" w:customStyle="1" w:styleId="ListLabel71">
    <w:name w:val="ListLabel 71"/>
    <w:qFormat/>
    <w:rsid w:val="000F7684"/>
    <w:rPr>
      <w:rFonts w:cs="OpenSymbol"/>
    </w:rPr>
  </w:style>
  <w:style w:type="character" w:customStyle="1" w:styleId="ListLabel72">
    <w:name w:val="ListLabel 72"/>
    <w:qFormat/>
    <w:rsid w:val="000F7684"/>
    <w:rPr>
      <w:rFonts w:cs="OpenSymbol"/>
    </w:rPr>
  </w:style>
  <w:style w:type="character" w:customStyle="1" w:styleId="ListLabel73">
    <w:name w:val="ListLabel 73"/>
    <w:qFormat/>
    <w:rsid w:val="000F7684"/>
    <w:rPr>
      <w:rFonts w:ascii="Times New Roman" w:hAnsi="Times New Roman" w:cs="OpenSymbol"/>
      <w:sz w:val="24"/>
    </w:rPr>
  </w:style>
  <w:style w:type="character" w:customStyle="1" w:styleId="ListLabel74">
    <w:name w:val="ListLabel 74"/>
    <w:qFormat/>
    <w:rsid w:val="000F7684"/>
    <w:rPr>
      <w:rFonts w:cs="OpenSymbol"/>
    </w:rPr>
  </w:style>
  <w:style w:type="character" w:customStyle="1" w:styleId="ListLabel75">
    <w:name w:val="ListLabel 75"/>
    <w:qFormat/>
    <w:rsid w:val="000F7684"/>
    <w:rPr>
      <w:rFonts w:cs="OpenSymbol"/>
    </w:rPr>
  </w:style>
  <w:style w:type="character" w:customStyle="1" w:styleId="ListLabel76">
    <w:name w:val="ListLabel 76"/>
    <w:qFormat/>
    <w:rsid w:val="000F7684"/>
    <w:rPr>
      <w:rFonts w:cs="OpenSymbol"/>
    </w:rPr>
  </w:style>
  <w:style w:type="character" w:customStyle="1" w:styleId="ListLabel77">
    <w:name w:val="ListLabel 77"/>
    <w:qFormat/>
    <w:rsid w:val="000F7684"/>
    <w:rPr>
      <w:rFonts w:cs="OpenSymbol"/>
    </w:rPr>
  </w:style>
  <w:style w:type="character" w:customStyle="1" w:styleId="ListLabel78">
    <w:name w:val="ListLabel 78"/>
    <w:qFormat/>
    <w:rsid w:val="000F7684"/>
    <w:rPr>
      <w:rFonts w:cs="OpenSymbol"/>
    </w:rPr>
  </w:style>
  <w:style w:type="character" w:customStyle="1" w:styleId="ListLabel79">
    <w:name w:val="ListLabel 79"/>
    <w:qFormat/>
    <w:rsid w:val="000F7684"/>
    <w:rPr>
      <w:rFonts w:cs="OpenSymbol"/>
    </w:rPr>
  </w:style>
  <w:style w:type="character" w:customStyle="1" w:styleId="ListLabel80">
    <w:name w:val="ListLabel 80"/>
    <w:qFormat/>
    <w:rsid w:val="000F7684"/>
    <w:rPr>
      <w:rFonts w:cs="OpenSymbol"/>
    </w:rPr>
  </w:style>
  <w:style w:type="character" w:customStyle="1" w:styleId="ListLabel81">
    <w:name w:val="ListLabel 81"/>
    <w:qFormat/>
    <w:rsid w:val="000F7684"/>
    <w:rPr>
      <w:rFonts w:cs="OpenSymbol"/>
    </w:rPr>
  </w:style>
  <w:style w:type="character" w:customStyle="1" w:styleId="ListLabel82">
    <w:name w:val="ListLabel 82"/>
    <w:qFormat/>
    <w:rsid w:val="000F7684"/>
    <w:rPr>
      <w:rFonts w:ascii="Times New Roman" w:hAnsi="Times New Roman" w:cs="OpenSymbol"/>
      <w:sz w:val="24"/>
    </w:rPr>
  </w:style>
  <w:style w:type="character" w:customStyle="1" w:styleId="ListLabel83">
    <w:name w:val="ListLabel 83"/>
    <w:qFormat/>
    <w:rsid w:val="000F7684"/>
    <w:rPr>
      <w:rFonts w:cs="OpenSymbol"/>
    </w:rPr>
  </w:style>
  <w:style w:type="character" w:customStyle="1" w:styleId="ListLabel84">
    <w:name w:val="ListLabel 84"/>
    <w:qFormat/>
    <w:rsid w:val="000F7684"/>
    <w:rPr>
      <w:rFonts w:cs="OpenSymbol"/>
    </w:rPr>
  </w:style>
  <w:style w:type="character" w:customStyle="1" w:styleId="ListLabel85">
    <w:name w:val="ListLabel 85"/>
    <w:qFormat/>
    <w:rsid w:val="000F7684"/>
    <w:rPr>
      <w:rFonts w:cs="OpenSymbol"/>
    </w:rPr>
  </w:style>
  <w:style w:type="character" w:customStyle="1" w:styleId="ListLabel86">
    <w:name w:val="ListLabel 86"/>
    <w:qFormat/>
    <w:rsid w:val="000F7684"/>
    <w:rPr>
      <w:rFonts w:cs="OpenSymbol"/>
    </w:rPr>
  </w:style>
  <w:style w:type="character" w:customStyle="1" w:styleId="ListLabel87">
    <w:name w:val="ListLabel 87"/>
    <w:qFormat/>
    <w:rsid w:val="000F7684"/>
    <w:rPr>
      <w:rFonts w:cs="OpenSymbol"/>
    </w:rPr>
  </w:style>
  <w:style w:type="character" w:customStyle="1" w:styleId="ListLabel88">
    <w:name w:val="ListLabel 88"/>
    <w:qFormat/>
    <w:rsid w:val="000F7684"/>
    <w:rPr>
      <w:rFonts w:cs="OpenSymbol"/>
    </w:rPr>
  </w:style>
  <w:style w:type="character" w:customStyle="1" w:styleId="ListLabel89">
    <w:name w:val="ListLabel 89"/>
    <w:qFormat/>
    <w:rsid w:val="000F7684"/>
    <w:rPr>
      <w:rFonts w:cs="OpenSymbol"/>
    </w:rPr>
  </w:style>
  <w:style w:type="character" w:customStyle="1" w:styleId="ListLabel90">
    <w:name w:val="ListLabel 90"/>
    <w:qFormat/>
    <w:rsid w:val="000F7684"/>
    <w:rPr>
      <w:rFonts w:cs="OpenSymbol"/>
    </w:rPr>
  </w:style>
  <w:style w:type="character" w:customStyle="1" w:styleId="ListLabel91">
    <w:name w:val="ListLabel 91"/>
    <w:qFormat/>
    <w:rsid w:val="000F7684"/>
    <w:rPr>
      <w:rFonts w:ascii="Times New Roman" w:hAnsi="Times New Roman" w:cs="OpenSymbol"/>
      <w:sz w:val="24"/>
    </w:rPr>
  </w:style>
  <w:style w:type="character" w:customStyle="1" w:styleId="ListLabel92">
    <w:name w:val="ListLabel 92"/>
    <w:qFormat/>
    <w:rsid w:val="000F7684"/>
    <w:rPr>
      <w:rFonts w:cs="OpenSymbol"/>
    </w:rPr>
  </w:style>
  <w:style w:type="character" w:customStyle="1" w:styleId="ListLabel93">
    <w:name w:val="ListLabel 93"/>
    <w:qFormat/>
    <w:rsid w:val="000F7684"/>
    <w:rPr>
      <w:rFonts w:cs="OpenSymbol"/>
    </w:rPr>
  </w:style>
  <w:style w:type="character" w:customStyle="1" w:styleId="ListLabel94">
    <w:name w:val="ListLabel 94"/>
    <w:qFormat/>
    <w:rsid w:val="000F7684"/>
    <w:rPr>
      <w:rFonts w:cs="OpenSymbol"/>
    </w:rPr>
  </w:style>
  <w:style w:type="character" w:customStyle="1" w:styleId="ListLabel95">
    <w:name w:val="ListLabel 95"/>
    <w:qFormat/>
    <w:rsid w:val="000F7684"/>
    <w:rPr>
      <w:rFonts w:cs="OpenSymbol"/>
    </w:rPr>
  </w:style>
  <w:style w:type="character" w:customStyle="1" w:styleId="ListLabel96">
    <w:name w:val="ListLabel 96"/>
    <w:qFormat/>
    <w:rsid w:val="000F7684"/>
    <w:rPr>
      <w:rFonts w:cs="OpenSymbol"/>
    </w:rPr>
  </w:style>
  <w:style w:type="character" w:customStyle="1" w:styleId="ListLabel97">
    <w:name w:val="ListLabel 97"/>
    <w:qFormat/>
    <w:rsid w:val="000F7684"/>
    <w:rPr>
      <w:rFonts w:cs="OpenSymbol"/>
    </w:rPr>
  </w:style>
  <w:style w:type="character" w:customStyle="1" w:styleId="ListLabel98">
    <w:name w:val="ListLabel 98"/>
    <w:qFormat/>
    <w:rsid w:val="000F7684"/>
    <w:rPr>
      <w:rFonts w:cs="OpenSymbol"/>
    </w:rPr>
  </w:style>
  <w:style w:type="character" w:customStyle="1" w:styleId="ListLabel99">
    <w:name w:val="ListLabel 99"/>
    <w:qFormat/>
    <w:rsid w:val="000F7684"/>
    <w:rPr>
      <w:rFonts w:cs="OpenSymbol"/>
    </w:rPr>
  </w:style>
  <w:style w:type="paragraph" w:customStyle="1" w:styleId="a5">
    <w:name w:val="Заголовок"/>
    <w:basedOn w:val="a"/>
    <w:next w:val="a6"/>
    <w:qFormat/>
    <w:rsid w:val="000F7684"/>
    <w:pPr>
      <w:keepNext/>
      <w:spacing w:before="240" w:after="120"/>
    </w:pPr>
    <w:rPr>
      <w:rFonts w:ascii="Liberation Sans" w:eastAsia="Microsoft YaHei" w:hAnsi="Liberation Sans" w:cs="Mangal"/>
      <w:sz w:val="28"/>
      <w:szCs w:val="28"/>
    </w:rPr>
  </w:style>
  <w:style w:type="paragraph" w:styleId="a6">
    <w:name w:val="Body Text"/>
    <w:basedOn w:val="a"/>
    <w:rsid w:val="000F7684"/>
    <w:pPr>
      <w:spacing w:after="140" w:line="288" w:lineRule="auto"/>
    </w:pPr>
  </w:style>
  <w:style w:type="paragraph" w:styleId="a7">
    <w:name w:val="List"/>
    <w:basedOn w:val="a6"/>
    <w:rsid w:val="000F7684"/>
    <w:rPr>
      <w:rFonts w:cs="Mangal"/>
    </w:rPr>
  </w:style>
  <w:style w:type="paragraph" w:customStyle="1" w:styleId="1">
    <w:name w:val="Название объекта1"/>
    <w:basedOn w:val="a"/>
    <w:qFormat/>
    <w:rsid w:val="000F7684"/>
    <w:pPr>
      <w:suppressLineNumbers/>
      <w:spacing w:before="120" w:after="120"/>
    </w:pPr>
    <w:rPr>
      <w:rFonts w:cs="Mangal"/>
      <w:i/>
      <w:iCs/>
      <w:sz w:val="24"/>
      <w:szCs w:val="24"/>
    </w:rPr>
  </w:style>
  <w:style w:type="paragraph" w:styleId="a8">
    <w:name w:val="index heading"/>
    <w:basedOn w:val="a"/>
    <w:qFormat/>
    <w:rsid w:val="000F7684"/>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0F7684"/>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0F7684"/>
    <w:pPr>
      <w:suppressAutoHyphens/>
    </w:pPr>
    <w:rPr>
      <w:rFonts w:ascii="Arial" w:eastAsia="Courier New" w:hAnsi="Arial" w:cs="Liberation Serif"/>
      <w:b/>
      <w:color w:val="000000"/>
      <w:sz w:val="16"/>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8529">
      <w:bodyDiv w:val="1"/>
      <w:marLeft w:val="0"/>
      <w:marRight w:val="0"/>
      <w:marTop w:val="0"/>
      <w:marBottom w:val="0"/>
      <w:divBdr>
        <w:top w:val="none" w:sz="0" w:space="0" w:color="auto"/>
        <w:left w:val="none" w:sz="0" w:space="0" w:color="auto"/>
        <w:bottom w:val="none" w:sz="0" w:space="0" w:color="auto"/>
        <w:right w:val="none" w:sz="0" w:space="0" w:color="auto"/>
      </w:divBdr>
    </w:div>
    <w:div w:id="94524318">
      <w:bodyDiv w:val="1"/>
      <w:marLeft w:val="0"/>
      <w:marRight w:val="0"/>
      <w:marTop w:val="0"/>
      <w:marBottom w:val="0"/>
      <w:divBdr>
        <w:top w:val="none" w:sz="0" w:space="0" w:color="auto"/>
        <w:left w:val="none" w:sz="0" w:space="0" w:color="auto"/>
        <w:bottom w:val="none" w:sz="0" w:space="0" w:color="auto"/>
        <w:right w:val="none" w:sz="0" w:space="0" w:color="auto"/>
      </w:divBdr>
    </w:div>
    <w:div w:id="160893013">
      <w:bodyDiv w:val="1"/>
      <w:marLeft w:val="0"/>
      <w:marRight w:val="0"/>
      <w:marTop w:val="0"/>
      <w:marBottom w:val="0"/>
      <w:divBdr>
        <w:top w:val="none" w:sz="0" w:space="0" w:color="auto"/>
        <w:left w:val="none" w:sz="0" w:space="0" w:color="auto"/>
        <w:bottom w:val="none" w:sz="0" w:space="0" w:color="auto"/>
        <w:right w:val="none" w:sz="0" w:space="0" w:color="auto"/>
      </w:divBdr>
    </w:div>
    <w:div w:id="224530297">
      <w:bodyDiv w:val="1"/>
      <w:marLeft w:val="0"/>
      <w:marRight w:val="0"/>
      <w:marTop w:val="0"/>
      <w:marBottom w:val="0"/>
      <w:divBdr>
        <w:top w:val="none" w:sz="0" w:space="0" w:color="auto"/>
        <w:left w:val="none" w:sz="0" w:space="0" w:color="auto"/>
        <w:bottom w:val="none" w:sz="0" w:space="0" w:color="auto"/>
        <w:right w:val="none" w:sz="0" w:space="0" w:color="auto"/>
      </w:divBdr>
    </w:div>
    <w:div w:id="262567566">
      <w:bodyDiv w:val="1"/>
      <w:marLeft w:val="0"/>
      <w:marRight w:val="0"/>
      <w:marTop w:val="0"/>
      <w:marBottom w:val="0"/>
      <w:divBdr>
        <w:top w:val="none" w:sz="0" w:space="0" w:color="auto"/>
        <w:left w:val="none" w:sz="0" w:space="0" w:color="auto"/>
        <w:bottom w:val="none" w:sz="0" w:space="0" w:color="auto"/>
        <w:right w:val="none" w:sz="0" w:space="0" w:color="auto"/>
      </w:divBdr>
    </w:div>
    <w:div w:id="328220678">
      <w:bodyDiv w:val="1"/>
      <w:marLeft w:val="0"/>
      <w:marRight w:val="0"/>
      <w:marTop w:val="0"/>
      <w:marBottom w:val="0"/>
      <w:divBdr>
        <w:top w:val="none" w:sz="0" w:space="0" w:color="auto"/>
        <w:left w:val="none" w:sz="0" w:space="0" w:color="auto"/>
        <w:bottom w:val="none" w:sz="0" w:space="0" w:color="auto"/>
        <w:right w:val="none" w:sz="0" w:space="0" w:color="auto"/>
      </w:divBdr>
    </w:div>
    <w:div w:id="343358546">
      <w:bodyDiv w:val="1"/>
      <w:marLeft w:val="0"/>
      <w:marRight w:val="0"/>
      <w:marTop w:val="0"/>
      <w:marBottom w:val="0"/>
      <w:divBdr>
        <w:top w:val="none" w:sz="0" w:space="0" w:color="auto"/>
        <w:left w:val="none" w:sz="0" w:space="0" w:color="auto"/>
        <w:bottom w:val="none" w:sz="0" w:space="0" w:color="auto"/>
        <w:right w:val="none" w:sz="0" w:space="0" w:color="auto"/>
      </w:divBdr>
    </w:div>
    <w:div w:id="365378317">
      <w:bodyDiv w:val="1"/>
      <w:marLeft w:val="0"/>
      <w:marRight w:val="0"/>
      <w:marTop w:val="0"/>
      <w:marBottom w:val="0"/>
      <w:divBdr>
        <w:top w:val="none" w:sz="0" w:space="0" w:color="auto"/>
        <w:left w:val="none" w:sz="0" w:space="0" w:color="auto"/>
        <w:bottom w:val="none" w:sz="0" w:space="0" w:color="auto"/>
        <w:right w:val="none" w:sz="0" w:space="0" w:color="auto"/>
      </w:divBdr>
    </w:div>
    <w:div w:id="411973225">
      <w:bodyDiv w:val="1"/>
      <w:marLeft w:val="0"/>
      <w:marRight w:val="0"/>
      <w:marTop w:val="0"/>
      <w:marBottom w:val="0"/>
      <w:divBdr>
        <w:top w:val="none" w:sz="0" w:space="0" w:color="auto"/>
        <w:left w:val="none" w:sz="0" w:space="0" w:color="auto"/>
        <w:bottom w:val="none" w:sz="0" w:space="0" w:color="auto"/>
        <w:right w:val="none" w:sz="0" w:space="0" w:color="auto"/>
      </w:divBdr>
    </w:div>
    <w:div w:id="532688865">
      <w:bodyDiv w:val="1"/>
      <w:marLeft w:val="0"/>
      <w:marRight w:val="0"/>
      <w:marTop w:val="0"/>
      <w:marBottom w:val="0"/>
      <w:divBdr>
        <w:top w:val="none" w:sz="0" w:space="0" w:color="auto"/>
        <w:left w:val="none" w:sz="0" w:space="0" w:color="auto"/>
        <w:bottom w:val="none" w:sz="0" w:space="0" w:color="auto"/>
        <w:right w:val="none" w:sz="0" w:space="0" w:color="auto"/>
      </w:divBdr>
    </w:div>
    <w:div w:id="538784950">
      <w:bodyDiv w:val="1"/>
      <w:marLeft w:val="0"/>
      <w:marRight w:val="0"/>
      <w:marTop w:val="0"/>
      <w:marBottom w:val="0"/>
      <w:divBdr>
        <w:top w:val="none" w:sz="0" w:space="0" w:color="auto"/>
        <w:left w:val="none" w:sz="0" w:space="0" w:color="auto"/>
        <w:bottom w:val="none" w:sz="0" w:space="0" w:color="auto"/>
        <w:right w:val="none" w:sz="0" w:space="0" w:color="auto"/>
      </w:divBdr>
    </w:div>
    <w:div w:id="675772678">
      <w:bodyDiv w:val="1"/>
      <w:marLeft w:val="0"/>
      <w:marRight w:val="0"/>
      <w:marTop w:val="0"/>
      <w:marBottom w:val="0"/>
      <w:divBdr>
        <w:top w:val="none" w:sz="0" w:space="0" w:color="auto"/>
        <w:left w:val="none" w:sz="0" w:space="0" w:color="auto"/>
        <w:bottom w:val="none" w:sz="0" w:space="0" w:color="auto"/>
        <w:right w:val="none" w:sz="0" w:space="0" w:color="auto"/>
      </w:divBdr>
    </w:div>
    <w:div w:id="776026091">
      <w:bodyDiv w:val="1"/>
      <w:marLeft w:val="0"/>
      <w:marRight w:val="0"/>
      <w:marTop w:val="0"/>
      <w:marBottom w:val="0"/>
      <w:divBdr>
        <w:top w:val="none" w:sz="0" w:space="0" w:color="auto"/>
        <w:left w:val="none" w:sz="0" w:space="0" w:color="auto"/>
        <w:bottom w:val="none" w:sz="0" w:space="0" w:color="auto"/>
        <w:right w:val="none" w:sz="0" w:space="0" w:color="auto"/>
      </w:divBdr>
    </w:div>
    <w:div w:id="779682439">
      <w:bodyDiv w:val="1"/>
      <w:marLeft w:val="0"/>
      <w:marRight w:val="0"/>
      <w:marTop w:val="0"/>
      <w:marBottom w:val="0"/>
      <w:divBdr>
        <w:top w:val="none" w:sz="0" w:space="0" w:color="auto"/>
        <w:left w:val="none" w:sz="0" w:space="0" w:color="auto"/>
        <w:bottom w:val="none" w:sz="0" w:space="0" w:color="auto"/>
        <w:right w:val="none" w:sz="0" w:space="0" w:color="auto"/>
      </w:divBdr>
    </w:div>
    <w:div w:id="855384978">
      <w:bodyDiv w:val="1"/>
      <w:marLeft w:val="0"/>
      <w:marRight w:val="0"/>
      <w:marTop w:val="0"/>
      <w:marBottom w:val="0"/>
      <w:divBdr>
        <w:top w:val="none" w:sz="0" w:space="0" w:color="auto"/>
        <w:left w:val="none" w:sz="0" w:space="0" w:color="auto"/>
        <w:bottom w:val="none" w:sz="0" w:space="0" w:color="auto"/>
        <w:right w:val="none" w:sz="0" w:space="0" w:color="auto"/>
      </w:divBdr>
    </w:div>
    <w:div w:id="952174615">
      <w:bodyDiv w:val="1"/>
      <w:marLeft w:val="0"/>
      <w:marRight w:val="0"/>
      <w:marTop w:val="0"/>
      <w:marBottom w:val="0"/>
      <w:divBdr>
        <w:top w:val="none" w:sz="0" w:space="0" w:color="auto"/>
        <w:left w:val="none" w:sz="0" w:space="0" w:color="auto"/>
        <w:bottom w:val="none" w:sz="0" w:space="0" w:color="auto"/>
        <w:right w:val="none" w:sz="0" w:space="0" w:color="auto"/>
      </w:divBdr>
    </w:div>
    <w:div w:id="994643872">
      <w:bodyDiv w:val="1"/>
      <w:marLeft w:val="0"/>
      <w:marRight w:val="0"/>
      <w:marTop w:val="0"/>
      <w:marBottom w:val="0"/>
      <w:divBdr>
        <w:top w:val="none" w:sz="0" w:space="0" w:color="auto"/>
        <w:left w:val="none" w:sz="0" w:space="0" w:color="auto"/>
        <w:bottom w:val="none" w:sz="0" w:space="0" w:color="auto"/>
        <w:right w:val="none" w:sz="0" w:space="0" w:color="auto"/>
      </w:divBdr>
    </w:div>
    <w:div w:id="1056319310">
      <w:bodyDiv w:val="1"/>
      <w:marLeft w:val="0"/>
      <w:marRight w:val="0"/>
      <w:marTop w:val="0"/>
      <w:marBottom w:val="0"/>
      <w:divBdr>
        <w:top w:val="none" w:sz="0" w:space="0" w:color="auto"/>
        <w:left w:val="none" w:sz="0" w:space="0" w:color="auto"/>
        <w:bottom w:val="none" w:sz="0" w:space="0" w:color="auto"/>
        <w:right w:val="none" w:sz="0" w:space="0" w:color="auto"/>
      </w:divBdr>
    </w:div>
    <w:div w:id="1057822194">
      <w:bodyDiv w:val="1"/>
      <w:marLeft w:val="0"/>
      <w:marRight w:val="0"/>
      <w:marTop w:val="0"/>
      <w:marBottom w:val="0"/>
      <w:divBdr>
        <w:top w:val="none" w:sz="0" w:space="0" w:color="auto"/>
        <w:left w:val="none" w:sz="0" w:space="0" w:color="auto"/>
        <w:bottom w:val="none" w:sz="0" w:space="0" w:color="auto"/>
        <w:right w:val="none" w:sz="0" w:space="0" w:color="auto"/>
      </w:divBdr>
    </w:div>
    <w:div w:id="1079058992">
      <w:bodyDiv w:val="1"/>
      <w:marLeft w:val="0"/>
      <w:marRight w:val="0"/>
      <w:marTop w:val="0"/>
      <w:marBottom w:val="0"/>
      <w:divBdr>
        <w:top w:val="none" w:sz="0" w:space="0" w:color="auto"/>
        <w:left w:val="none" w:sz="0" w:space="0" w:color="auto"/>
        <w:bottom w:val="none" w:sz="0" w:space="0" w:color="auto"/>
        <w:right w:val="none" w:sz="0" w:space="0" w:color="auto"/>
      </w:divBdr>
    </w:div>
    <w:div w:id="1348141814">
      <w:bodyDiv w:val="1"/>
      <w:marLeft w:val="0"/>
      <w:marRight w:val="0"/>
      <w:marTop w:val="0"/>
      <w:marBottom w:val="0"/>
      <w:divBdr>
        <w:top w:val="none" w:sz="0" w:space="0" w:color="auto"/>
        <w:left w:val="none" w:sz="0" w:space="0" w:color="auto"/>
        <w:bottom w:val="none" w:sz="0" w:space="0" w:color="auto"/>
        <w:right w:val="none" w:sz="0" w:space="0" w:color="auto"/>
      </w:divBdr>
    </w:div>
    <w:div w:id="1375539311">
      <w:bodyDiv w:val="1"/>
      <w:marLeft w:val="0"/>
      <w:marRight w:val="0"/>
      <w:marTop w:val="0"/>
      <w:marBottom w:val="0"/>
      <w:divBdr>
        <w:top w:val="none" w:sz="0" w:space="0" w:color="auto"/>
        <w:left w:val="none" w:sz="0" w:space="0" w:color="auto"/>
        <w:bottom w:val="none" w:sz="0" w:space="0" w:color="auto"/>
        <w:right w:val="none" w:sz="0" w:space="0" w:color="auto"/>
      </w:divBdr>
    </w:div>
    <w:div w:id="1389114012">
      <w:bodyDiv w:val="1"/>
      <w:marLeft w:val="0"/>
      <w:marRight w:val="0"/>
      <w:marTop w:val="0"/>
      <w:marBottom w:val="0"/>
      <w:divBdr>
        <w:top w:val="none" w:sz="0" w:space="0" w:color="auto"/>
        <w:left w:val="none" w:sz="0" w:space="0" w:color="auto"/>
        <w:bottom w:val="none" w:sz="0" w:space="0" w:color="auto"/>
        <w:right w:val="none" w:sz="0" w:space="0" w:color="auto"/>
      </w:divBdr>
    </w:div>
    <w:div w:id="1419014271">
      <w:bodyDiv w:val="1"/>
      <w:marLeft w:val="0"/>
      <w:marRight w:val="0"/>
      <w:marTop w:val="0"/>
      <w:marBottom w:val="0"/>
      <w:divBdr>
        <w:top w:val="none" w:sz="0" w:space="0" w:color="auto"/>
        <w:left w:val="none" w:sz="0" w:space="0" w:color="auto"/>
        <w:bottom w:val="none" w:sz="0" w:space="0" w:color="auto"/>
        <w:right w:val="none" w:sz="0" w:space="0" w:color="auto"/>
      </w:divBdr>
    </w:div>
    <w:div w:id="1537618725">
      <w:bodyDiv w:val="1"/>
      <w:marLeft w:val="0"/>
      <w:marRight w:val="0"/>
      <w:marTop w:val="0"/>
      <w:marBottom w:val="0"/>
      <w:divBdr>
        <w:top w:val="none" w:sz="0" w:space="0" w:color="auto"/>
        <w:left w:val="none" w:sz="0" w:space="0" w:color="auto"/>
        <w:bottom w:val="none" w:sz="0" w:space="0" w:color="auto"/>
        <w:right w:val="none" w:sz="0" w:space="0" w:color="auto"/>
      </w:divBdr>
    </w:div>
    <w:div w:id="1640723137">
      <w:bodyDiv w:val="1"/>
      <w:marLeft w:val="0"/>
      <w:marRight w:val="0"/>
      <w:marTop w:val="0"/>
      <w:marBottom w:val="0"/>
      <w:divBdr>
        <w:top w:val="none" w:sz="0" w:space="0" w:color="auto"/>
        <w:left w:val="none" w:sz="0" w:space="0" w:color="auto"/>
        <w:bottom w:val="none" w:sz="0" w:space="0" w:color="auto"/>
        <w:right w:val="none" w:sz="0" w:space="0" w:color="auto"/>
      </w:divBdr>
    </w:div>
    <w:div w:id="1668753752">
      <w:bodyDiv w:val="1"/>
      <w:marLeft w:val="0"/>
      <w:marRight w:val="0"/>
      <w:marTop w:val="0"/>
      <w:marBottom w:val="0"/>
      <w:divBdr>
        <w:top w:val="none" w:sz="0" w:space="0" w:color="auto"/>
        <w:left w:val="none" w:sz="0" w:space="0" w:color="auto"/>
        <w:bottom w:val="none" w:sz="0" w:space="0" w:color="auto"/>
        <w:right w:val="none" w:sz="0" w:space="0" w:color="auto"/>
      </w:divBdr>
    </w:div>
    <w:div w:id="1716847972">
      <w:bodyDiv w:val="1"/>
      <w:marLeft w:val="0"/>
      <w:marRight w:val="0"/>
      <w:marTop w:val="0"/>
      <w:marBottom w:val="0"/>
      <w:divBdr>
        <w:top w:val="none" w:sz="0" w:space="0" w:color="auto"/>
        <w:left w:val="none" w:sz="0" w:space="0" w:color="auto"/>
        <w:bottom w:val="none" w:sz="0" w:space="0" w:color="auto"/>
        <w:right w:val="none" w:sz="0" w:space="0" w:color="auto"/>
      </w:divBdr>
    </w:div>
    <w:div w:id="1792743238">
      <w:bodyDiv w:val="1"/>
      <w:marLeft w:val="0"/>
      <w:marRight w:val="0"/>
      <w:marTop w:val="0"/>
      <w:marBottom w:val="0"/>
      <w:divBdr>
        <w:top w:val="none" w:sz="0" w:space="0" w:color="auto"/>
        <w:left w:val="none" w:sz="0" w:space="0" w:color="auto"/>
        <w:bottom w:val="none" w:sz="0" w:space="0" w:color="auto"/>
        <w:right w:val="none" w:sz="0" w:space="0" w:color="auto"/>
      </w:divBdr>
    </w:div>
    <w:div w:id="1804234100">
      <w:bodyDiv w:val="1"/>
      <w:marLeft w:val="0"/>
      <w:marRight w:val="0"/>
      <w:marTop w:val="0"/>
      <w:marBottom w:val="0"/>
      <w:divBdr>
        <w:top w:val="none" w:sz="0" w:space="0" w:color="auto"/>
        <w:left w:val="none" w:sz="0" w:space="0" w:color="auto"/>
        <w:bottom w:val="none" w:sz="0" w:space="0" w:color="auto"/>
        <w:right w:val="none" w:sz="0" w:space="0" w:color="auto"/>
      </w:divBdr>
    </w:div>
    <w:div w:id="1829902927">
      <w:bodyDiv w:val="1"/>
      <w:marLeft w:val="0"/>
      <w:marRight w:val="0"/>
      <w:marTop w:val="0"/>
      <w:marBottom w:val="0"/>
      <w:divBdr>
        <w:top w:val="none" w:sz="0" w:space="0" w:color="auto"/>
        <w:left w:val="none" w:sz="0" w:space="0" w:color="auto"/>
        <w:bottom w:val="none" w:sz="0" w:space="0" w:color="auto"/>
        <w:right w:val="none" w:sz="0" w:space="0" w:color="auto"/>
      </w:divBdr>
    </w:div>
    <w:div w:id="1973753870">
      <w:bodyDiv w:val="1"/>
      <w:marLeft w:val="0"/>
      <w:marRight w:val="0"/>
      <w:marTop w:val="0"/>
      <w:marBottom w:val="0"/>
      <w:divBdr>
        <w:top w:val="none" w:sz="0" w:space="0" w:color="auto"/>
        <w:left w:val="none" w:sz="0" w:space="0" w:color="auto"/>
        <w:bottom w:val="none" w:sz="0" w:space="0" w:color="auto"/>
        <w:right w:val="none" w:sz="0" w:space="0" w:color="auto"/>
      </w:divBdr>
    </w:div>
    <w:div w:id="1996492710">
      <w:bodyDiv w:val="1"/>
      <w:marLeft w:val="0"/>
      <w:marRight w:val="0"/>
      <w:marTop w:val="0"/>
      <w:marBottom w:val="0"/>
      <w:divBdr>
        <w:top w:val="none" w:sz="0" w:space="0" w:color="auto"/>
        <w:left w:val="none" w:sz="0" w:space="0" w:color="auto"/>
        <w:bottom w:val="none" w:sz="0" w:space="0" w:color="auto"/>
        <w:right w:val="none" w:sz="0" w:space="0" w:color="auto"/>
      </w:divBdr>
    </w:div>
    <w:div w:id="2057506369">
      <w:bodyDiv w:val="1"/>
      <w:marLeft w:val="0"/>
      <w:marRight w:val="0"/>
      <w:marTop w:val="0"/>
      <w:marBottom w:val="0"/>
      <w:divBdr>
        <w:top w:val="none" w:sz="0" w:space="0" w:color="auto"/>
        <w:left w:val="none" w:sz="0" w:space="0" w:color="auto"/>
        <w:bottom w:val="none" w:sz="0" w:space="0" w:color="auto"/>
        <w:right w:val="none" w:sz="0" w:space="0" w:color="auto"/>
      </w:divBdr>
    </w:div>
    <w:div w:id="2112889281">
      <w:bodyDiv w:val="1"/>
      <w:marLeft w:val="0"/>
      <w:marRight w:val="0"/>
      <w:marTop w:val="0"/>
      <w:marBottom w:val="0"/>
      <w:divBdr>
        <w:top w:val="none" w:sz="0" w:space="0" w:color="auto"/>
        <w:left w:val="none" w:sz="0" w:space="0" w:color="auto"/>
        <w:bottom w:val="none" w:sz="0" w:space="0" w:color="auto"/>
        <w:right w:val="none" w:sz="0" w:space="0" w:color="auto"/>
      </w:divBdr>
    </w:div>
    <w:div w:id="2126994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10</Pages>
  <Words>5074</Words>
  <Characters>28926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139</cp:revision>
  <dcterms:created xsi:type="dcterms:W3CDTF">2014-03-25T18:57:00Z</dcterms:created>
  <dcterms:modified xsi:type="dcterms:W3CDTF">2023-03-31T17:35:00Z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