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AB" w:rsidRPr="000840E5" w:rsidRDefault="00A451B7" w:rsidP="000840E5">
      <w:pPr>
        <w:pStyle w:val="ConsPlusNormal"/>
        <w:ind w:firstLine="540"/>
        <w:jc w:val="center"/>
        <w:outlineLvl w:val="1"/>
        <w:rPr>
          <w:color w:val="auto"/>
        </w:rPr>
      </w:pPr>
      <w:r w:rsidRPr="000840E5">
        <w:rPr>
          <w:rStyle w:val="a4"/>
          <w:rFonts w:ascii="Times New Roman" w:hAnsi="Times New Roman" w:cs="Arial"/>
          <w:color w:val="auto"/>
          <w:sz w:val="24"/>
        </w:rPr>
        <w:t>Первоначальные и производные, прямые и косвенные доказательства: понятие и особенности их оценки адвокатом.</w:t>
      </w:r>
    </w:p>
    <w:p w:rsidR="001A68AB" w:rsidRPr="000840E5" w:rsidRDefault="001A68AB" w:rsidP="000840E5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Arial"/>
          <w:color w:val="auto"/>
          <w:sz w:val="24"/>
        </w:rPr>
      </w:pPr>
    </w:p>
    <w:p w:rsidR="001A68AB" w:rsidRPr="000840E5" w:rsidRDefault="00A451B7" w:rsidP="000840E5">
      <w:pPr>
        <w:pStyle w:val="ConsPlusNormal"/>
        <w:ind w:firstLine="540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0840E5">
        <w:rPr>
          <w:rStyle w:val="a4"/>
          <w:rFonts w:ascii="Times New Roman" w:hAnsi="Times New Roman" w:cs="Arial"/>
          <w:color w:val="auto"/>
          <w:sz w:val="24"/>
        </w:rPr>
        <w:tab/>
        <w:t>Дополнительно!</w:t>
      </w:r>
    </w:p>
    <w:p w:rsidR="001A68AB" w:rsidRPr="000840E5" w:rsidRDefault="00A451B7" w:rsidP="000840E5">
      <w:pPr>
        <w:pStyle w:val="ConsPlusNormal"/>
        <w:ind w:firstLine="540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 xml:space="preserve">Классификация имеет важное теоретическое и практическое значение: она помогает глубже понять сущность классифицируемых явлений, систематизировать их и тем самым более грамотно оперировать ими в процессе доказывания по уголовному делу. </w:t>
      </w:r>
    </w:p>
    <w:p w:rsidR="001A68AB" w:rsidRPr="000840E5" w:rsidRDefault="001A68AB" w:rsidP="000840E5">
      <w:pPr>
        <w:pStyle w:val="ConsPlusNormal"/>
        <w:ind w:firstLine="540"/>
        <w:jc w:val="both"/>
        <w:outlineLvl w:val="1"/>
        <w:rPr>
          <w:rStyle w:val="a4"/>
          <w:color w:val="auto"/>
        </w:rPr>
      </w:pPr>
    </w:p>
    <w:p w:rsidR="001A68AB" w:rsidRPr="000840E5" w:rsidRDefault="00A451B7" w:rsidP="000840E5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 w:rsidRPr="000840E5">
        <w:rPr>
          <w:color w:val="auto"/>
        </w:rPr>
        <w:tab/>
        <w:t>В зависимости от к</w:t>
      </w:r>
      <w:r w:rsidRPr="000840E5">
        <w:rPr>
          <w:color w:val="auto"/>
        </w:rPr>
        <w:t>оличества источников сведений об искомом обстоятельстве доказательства делятся на первоначальн</w:t>
      </w:r>
      <w:r w:rsidRPr="000840E5">
        <w:rPr>
          <w:color w:val="auto"/>
        </w:rPr>
        <w:t xml:space="preserve">ые и производные. </w:t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="000840E5">
        <w:rPr>
          <w:color w:val="auto"/>
        </w:rPr>
        <w:tab/>
      </w:r>
      <w:r w:rsidR="000840E5">
        <w:rPr>
          <w:color w:val="auto"/>
        </w:rPr>
        <w:tab/>
      </w:r>
      <w:r w:rsidRPr="000840E5">
        <w:rPr>
          <w:color w:val="auto"/>
        </w:rPr>
        <w:t>Первоначальные — это такие доказательства, когда между искомым обстоятельством и субъектом доказывания имеется один источник сведений, напри</w:t>
      </w:r>
      <w:r w:rsidRPr="000840E5">
        <w:rPr>
          <w:color w:val="auto"/>
        </w:rPr>
        <w:t xml:space="preserve">мер очевидец события преступления. </w:t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  <w:t>Производные доказательства предполагают наличие в распоряжении субъекта доказ</w:t>
      </w:r>
      <w:r w:rsidRPr="000840E5">
        <w:rPr>
          <w:color w:val="auto"/>
        </w:rPr>
        <w:t xml:space="preserve">ывания источника, производного от первоначального, например, свидетеля, ссылающегося на получение сведений об искомом обстоятельстве от </w:t>
      </w:r>
      <w:r w:rsidRPr="000840E5">
        <w:rPr>
          <w:color w:val="auto"/>
        </w:rPr>
        <w:t xml:space="preserve">другого лица; копии документа; слепка со следа, обнаруженного на месте происшествия, и т.д. </w:t>
      </w:r>
    </w:p>
    <w:p w:rsidR="001A68AB" w:rsidRPr="000840E5" w:rsidRDefault="00A451B7" w:rsidP="000840E5">
      <w:pPr>
        <w:pStyle w:val="ConsPlusNormal"/>
        <w:shd w:val="clear" w:color="auto" w:fill="FFFFFF"/>
        <w:spacing w:after="300"/>
        <w:ind w:firstLine="540"/>
        <w:jc w:val="both"/>
        <w:textAlignment w:val="baseline"/>
        <w:outlineLvl w:val="1"/>
        <w:rPr>
          <w:color w:val="auto"/>
        </w:rPr>
      </w:pPr>
      <w:r w:rsidRPr="000840E5">
        <w:rPr>
          <w:rStyle w:val="a4"/>
          <w:rFonts w:ascii="Times New Roman" w:hAnsi="Times New Roman" w:cs="Arial"/>
          <w:color w:val="auto"/>
          <w:sz w:val="24"/>
        </w:rPr>
        <w:tab/>
        <w:t>Дополнительно!</w:t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Fonts w:ascii="Times New Roman" w:hAnsi="Times New Roman"/>
          <w:i/>
          <w:iCs/>
          <w:color w:val="auto"/>
          <w:sz w:val="24"/>
        </w:rPr>
        <w:t>В основу деления доказательств на первоначальные и производные положено наличие или отсутствие промежуточного носителя доказательственной</w:t>
      </w:r>
      <w:r w:rsidRPr="000840E5">
        <w:rPr>
          <w:rFonts w:ascii="Times New Roman" w:hAnsi="Times New Roman"/>
          <w:i/>
          <w:iCs/>
          <w:color w:val="auto"/>
          <w:sz w:val="24"/>
        </w:rPr>
        <w:t xml:space="preserve"> информации.</w:t>
      </w:r>
      <w:r w:rsidRPr="000840E5">
        <w:rPr>
          <w:rFonts w:ascii="Times New Roman" w:hAnsi="Times New Roman"/>
          <w:i/>
          <w:iCs/>
          <w:color w:val="auto"/>
          <w:sz w:val="24"/>
        </w:rPr>
        <w:tab/>
      </w:r>
      <w:r w:rsidRPr="000840E5">
        <w:rPr>
          <w:rFonts w:ascii="Times New Roman" w:hAnsi="Times New Roman"/>
          <w:i/>
          <w:iCs/>
          <w:color w:val="auto"/>
          <w:sz w:val="24"/>
        </w:rPr>
        <w:tab/>
        <w:t>Гарантии достоверности доказательств ослабевают по мере удаления от первоисточника. Поэтому всегда, когда такая возможность имеется, производное доказательство следует проверять путем обращения к первоисточнику.</w:t>
      </w:r>
    </w:p>
    <w:p w:rsidR="001A68AB" w:rsidRPr="000840E5" w:rsidRDefault="00A451B7" w:rsidP="000840E5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 w:rsidRPr="000840E5">
        <w:rPr>
          <w:color w:val="auto"/>
        </w:rPr>
        <w:tab/>
        <w:t>Значение</w:t>
      </w:r>
      <w:r w:rsidRPr="000840E5">
        <w:rPr>
          <w:color w:val="auto"/>
        </w:rPr>
        <w:t xml:space="preserve"> данной классификации</w:t>
      </w:r>
      <w:r w:rsidRPr="000840E5">
        <w:rPr>
          <w:color w:val="auto"/>
        </w:rPr>
        <w:t xml:space="preserve"> тесно связано с принципом непосредственности исследования доказательств. </w:t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  <w:t>В силу этого принципа при наличии производного доказательства субъект доказывания непосредственности исследования</w:t>
      </w:r>
      <w:r w:rsidR="000840E5">
        <w:rPr>
          <w:color w:val="auto"/>
        </w:rPr>
        <w:t xml:space="preserve"> </w:t>
      </w:r>
      <w:r w:rsidRPr="000840E5">
        <w:rPr>
          <w:color w:val="auto"/>
        </w:rPr>
        <w:t>доказательств</w:t>
      </w:r>
      <w:r w:rsidR="000840E5">
        <w:rPr>
          <w:color w:val="auto"/>
        </w:rPr>
        <w:t xml:space="preserve"> </w:t>
      </w:r>
      <w:r w:rsidRPr="000840E5">
        <w:rPr>
          <w:color w:val="auto"/>
        </w:rPr>
        <w:t>должен стремиться к получению доказательства пе</w:t>
      </w:r>
      <w:r w:rsidRPr="000840E5">
        <w:rPr>
          <w:color w:val="auto"/>
        </w:rPr>
        <w:t xml:space="preserve">рвоначального – показаний свидетелей – очевидцев, подлинника документа и др., при условии, если только они достижимы (свидетель может явиться в суд, подлинник документа существует, местонахождение его известно). Если производный свидетель не может указать </w:t>
      </w:r>
      <w:r w:rsidRPr="000840E5">
        <w:rPr>
          <w:color w:val="auto"/>
        </w:rPr>
        <w:t>источник своей осведомленности, его показания недопустимы в качестве доказательства. Стороны могут потребовать в суде непосредственного</w:t>
      </w:r>
      <w:r w:rsidR="000840E5">
        <w:rPr>
          <w:color w:val="auto"/>
        </w:rPr>
        <w:t xml:space="preserve"> </w:t>
      </w:r>
      <w:r w:rsidRPr="000840E5">
        <w:rPr>
          <w:color w:val="auto"/>
        </w:rPr>
        <w:t>допроса свидетеля,</w:t>
      </w:r>
      <w:r w:rsidR="000840E5">
        <w:rPr>
          <w:color w:val="auto"/>
        </w:rPr>
        <w:t xml:space="preserve"> </w:t>
      </w:r>
      <w:r w:rsidRPr="000840E5">
        <w:rPr>
          <w:color w:val="auto"/>
        </w:rPr>
        <w:t xml:space="preserve">потерпевшего, подсудимого, не ограничиваясь оглашением протоколов его предшествующих допросов, которые </w:t>
      </w:r>
      <w:r w:rsidRPr="000840E5">
        <w:rPr>
          <w:color w:val="auto"/>
        </w:rPr>
        <w:t xml:space="preserve">по отношению к устным показаниям могут рассматриваться как производные доказательства. </w:t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proofErr w:type="gramStart"/>
      <w:r w:rsidRPr="000840E5">
        <w:rPr>
          <w:color w:val="auto"/>
        </w:rPr>
        <w:t>Классификация доказательств на прямые и косвенные основана на их отношении к предмету доказывания.</w:t>
      </w:r>
      <w:proofErr w:type="gramEnd"/>
      <w:r w:rsidRPr="000840E5">
        <w:rPr>
          <w:color w:val="auto"/>
        </w:rPr>
        <w:t xml:space="preserve"> </w:t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  <w:t xml:space="preserve">Прямыми доказательствами являются такие сведения, которые </w:t>
      </w:r>
      <w:r w:rsidRPr="000840E5">
        <w:rPr>
          <w:color w:val="auto"/>
        </w:rPr>
        <w:t>содержат информацию об обстоятельствах, входящих в предмет доказывания (например, показания очевидца, как обвиняемый ударил ножом потерпевшего, показания самого потерпевшего об обстоятельствах преступления).</w:t>
      </w:r>
    </w:p>
    <w:p w:rsidR="001A68AB" w:rsidRPr="000840E5" w:rsidRDefault="00A451B7" w:rsidP="000840E5">
      <w:pPr>
        <w:pStyle w:val="ConsPlusNormal"/>
        <w:shd w:val="clear" w:color="auto" w:fill="FFFFFF"/>
        <w:spacing w:after="300"/>
        <w:ind w:firstLine="540"/>
        <w:jc w:val="both"/>
        <w:textAlignment w:val="baseline"/>
        <w:outlineLvl w:val="1"/>
        <w:rPr>
          <w:color w:val="auto"/>
        </w:rPr>
      </w:pPr>
      <w:bookmarkStart w:id="0" w:name="__DdeLink__12017_876135127"/>
      <w:r w:rsidRPr="000840E5">
        <w:rPr>
          <w:rStyle w:val="a4"/>
          <w:rFonts w:ascii="Times New Roman" w:hAnsi="Times New Roman" w:cs="Arial"/>
          <w:color w:val="auto"/>
          <w:sz w:val="24"/>
        </w:rPr>
        <w:tab/>
        <w:t>Дополнительно!</w:t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bookmarkEnd w:id="0"/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Fonts w:ascii="Times New Roman" w:hAnsi="Times New Roman"/>
          <w:i/>
          <w:iCs/>
          <w:color w:val="auto"/>
          <w:sz w:val="24"/>
        </w:rPr>
        <w:t>По уголовному делу о до</w:t>
      </w:r>
      <w:r w:rsidRPr="000840E5">
        <w:rPr>
          <w:rFonts w:ascii="Times New Roman" w:hAnsi="Times New Roman"/>
          <w:i/>
          <w:iCs/>
          <w:color w:val="auto"/>
          <w:sz w:val="24"/>
        </w:rPr>
        <w:t>лжностном подлоге прямым доказательством будет заключение эксперта о поддельности подписи на исследуемом документе. Прямым доказательством виновности по делу о дорожно-транспортном преступлении будет экспертное заключение о том, что обвиняемый в уголовно н</w:t>
      </w:r>
      <w:r w:rsidRPr="000840E5">
        <w:rPr>
          <w:rFonts w:ascii="Times New Roman" w:hAnsi="Times New Roman"/>
          <w:i/>
          <w:iCs/>
          <w:color w:val="auto"/>
          <w:sz w:val="24"/>
        </w:rPr>
        <w:t>аказуемом нарушении правил безопасности дорожного движения в момент наезда находился в нетрезвом состоянии. Прямым доказательством наличия обстоятельств, способствовавших хищению, является вывод бухгалтерской ревизии о запущенности учета и отчетности в дан</w:t>
      </w:r>
      <w:r w:rsidRPr="000840E5">
        <w:rPr>
          <w:rFonts w:ascii="Times New Roman" w:hAnsi="Times New Roman"/>
          <w:i/>
          <w:iCs/>
          <w:color w:val="auto"/>
          <w:sz w:val="24"/>
        </w:rPr>
        <w:t xml:space="preserve">ной </w:t>
      </w:r>
      <w:r w:rsidRPr="000840E5">
        <w:rPr>
          <w:rFonts w:ascii="Times New Roman" w:hAnsi="Times New Roman"/>
          <w:i/>
          <w:iCs/>
          <w:color w:val="auto"/>
          <w:sz w:val="24"/>
        </w:rPr>
        <w:lastRenderedPageBreak/>
        <w:t>организации и о причинной связи этой запущенности с фактами причинения материального ущерба.</w:t>
      </w:r>
    </w:p>
    <w:p w:rsidR="001A68AB" w:rsidRPr="000840E5" w:rsidRDefault="00A451B7" w:rsidP="000840E5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 w:rsidRPr="000840E5">
        <w:rPr>
          <w:color w:val="auto"/>
        </w:rPr>
        <w:tab/>
        <w:t xml:space="preserve">Косвенные доказательства содержат сведения об обстоятельствах, которые предшествовали, сопутствовали или следовали за доказываемым событием и сами по себе не </w:t>
      </w:r>
      <w:r w:rsidRPr="000840E5">
        <w:rPr>
          <w:color w:val="auto"/>
        </w:rPr>
        <w:t>устанавливают и не опровергают обстоятельства, входящие в предмет доказывания. Однако по их совокупности посредством анализа можно сделать вывод об обстоятельствах, подлежащих доказыванию по уголовному делу. Так, на основании косвенных доказательств в виде</w:t>
      </w:r>
      <w:r w:rsidRPr="000840E5">
        <w:rPr>
          <w:color w:val="auto"/>
        </w:rPr>
        <w:t xml:space="preserve"> обнаруженного у обвиняемого топора, которым было совершено убийство, выявленных на месте преступления следов обуви обвиняемого, показаний свидетелей о наличии неприязненных отношений между обвиняемым и потерпевшим можно сделать вывод, что убийство соверше</w:t>
      </w:r>
      <w:r w:rsidRPr="000840E5">
        <w:rPr>
          <w:color w:val="auto"/>
        </w:rPr>
        <w:t>но</w:t>
      </w:r>
      <w:r w:rsidR="000840E5">
        <w:rPr>
          <w:color w:val="auto"/>
        </w:rPr>
        <w:t xml:space="preserve"> </w:t>
      </w:r>
      <w:r w:rsidRPr="000840E5">
        <w:rPr>
          <w:color w:val="auto"/>
        </w:rPr>
        <w:t>обвиняемым.</w:t>
      </w:r>
      <w:r w:rsidRPr="000840E5">
        <w:rPr>
          <w:color w:val="auto"/>
        </w:rPr>
        <w:tab/>
      </w:r>
    </w:p>
    <w:p w:rsidR="001A68AB" w:rsidRPr="000840E5" w:rsidRDefault="00A451B7" w:rsidP="000840E5">
      <w:pPr>
        <w:pStyle w:val="ConsPlusNormal"/>
        <w:shd w:val="clear" w:color="auto" w:fill="FFFFFF"/>
        <w:spacing w:after="300"/>
        <w:ind w:firstLine="540"/>
        <w:jc w:val="both"/>
        <w:textAlignment w:val="baseline"/>
        <w:outlineLvl w:val="1"/>
        <w:rPr>
          <w:i/>
          <w:iCs/>
          <w:color w:val="auto"/>
        </w:rPr>
      </w:pPr>
      <w:r w:rsidRPr="000840E5">
        <w:rPr>
          <w:rStyle w:val="a4"/>
          <w:rFonts w:ascii="Times New Roman" w:hAnsi="Times New Roman" w:cs="Arial"/>
          <w:color w:val="auto"/>
          <w:sz w:val="24"/>
        </w:rPr>
        <w:tab/>
        <w:t>Дополнительно!</w:t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Style w:val="a4"/>
          <w:rFonts w:ascii="Times New Roman" w:hAnsi="Times New Roman" w:cs="Arial"/>
          <w:color w:val="auto"/>
          <w:sz w:val="24"/>
        </w:rPr>
        <w:tab/>
      </w:r>
      <w:r w:rsidRPr="000840E5">
        <w:rPr>
          <w:rFonts w:ascii="Times New Roman" w:hAnsi="Times New Roman"/>
          <w:i/>
          <w:iCs/>
          <w:color w:val="auto"/>
          <w:sz w:val="24"/>
        </w:rPr>
        <w:t xml:space="preserve">Прямое доказательство непосредственно связывает обвиняемого с событием преступления. </w:t>
      </w:r>
      <w:proofErr w:type="gramStart"/>
      <w:r w:rsidRPr="000840E5">
        <w:rPr>
          <w:rFonts w:ascii="Times New Roman" w:hAnsi="Times New Roman"/>
          <w:i/>
          <w:iCs/>
          <w:color w:val="auto"/>
          <w:sz w:val="24"/>
        </w:rPr>
        <w:t>Косвенное</w:t>
      </w:r>
      <w:proofErr w:type="gramEnd"/>
      <w:r w:rsidRPr="000840E5">
        <w:rPr>
          <w:rFonts w:ascii="Times New Roman" w:hAnsi="Times New Roman"/>
          <w:i/>
          <w:iCs/>
          <w:color w:val="auto"/>
          <w:sz w:val="24"/>
        </w:rPr>
        <w:t xml:space="preserve"> же связывает обвиняемого не с самим фактом преступления, а с другим фактом, из которого можно сделать вывод о совершении </w:t>
      </w:r>
      <w:r w:rsidRPr="000840E5">
        <w:rPr>
          <w:rFonts w:ascii="Times New Roman" w:hAnsi="Times New Roman"/>
          <w:i/>
          <w:iCs/>
          <w:color w:val="auto"/>
          <w:sz w:val="24"/>
        </w:rPr>
        <w:t xml:space="preserve">данного преступления обвиняемым. </w:t>
      </w:r>
      <w:proofErr w:type="gramStart"/>
      <w:r w:rsidRPr="000840E5">
        <w:rPr>
          <w:rFonts w:ascii="Times New Roman" w:hAnsi="Times New Roman"/>
          <w:i/>
          <w:iCs/>
          <w:color w:val="auto"/>
          <w:sz w:val="24"/>
        </w:rPr>
        <w:t>В силу этого различия прямые доказательства иначе называют одноступенчатыми, а косвенные - многоступенчатыми.</w:t>
      </w:r>
      <w:proofErr w:type="gramEnd"/>
    </w:p>
    <w:p w:rsidR="001A68AB" w:rsidRPr="000840E5" w:rsidRDefault="00A451B7" w:rsidP="000840E5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 w:rsidRPr="000840E5">
        <w:rPr>
          <w:color w:val="auto"/>
        </w:rPr>
        <w:tab/>
        <w:t>Методы применения прямых и косвенных доказательств различны. При использовании прямых доказательств основная про</w:t>
      </w:r>
      <w:r w:rsidRPr="000840E5">
        <w:rPr>
          <w:color w:val="auto"/>
        </w:rPr>
        <w:t>блема заключается в оценке достоверности их источников и сведений, содержащихся в этих источниках. При доказывании с помощью косвенных доказательств одной лишь оценки их достоверности недостаточно, необходимо установить однозначную</w:t>
      </w:r>
      <w:r>
        <w:rPr>
          <w:color w:val="auto"/>
        </w:rPr>
        <w:t xml:space="preserve"> </w:t>
      </w:r>
      <w:r w:rsidRPr="000840E5">
        <w:rPr>
          <w:color w:val="auto"/>
        </w:rPr>
        <w:t>причинно-следственную свя</w:t>
      </w:r>
      <w:r w:rsidRPr="000840E5">
        <w:rPr>
          <w:color w:val="auto"/>
        </w:rPr>
        <w:t>зь</w:t>
      </w:r>
      <w:r>
        <w:rPr>
          <w:color w:val="auto"/>
        </w:rPr>
        <w:t xml:space="preserve"> </w:t>
      </w:r>
      <w:r w:rsidRPr="000840E5">
        <w:rPr>
          <w:color w:val="auto"/>
        </w:rPr>
        <w:t>этих сведений с расследуемым</w:t>
      </w:r>
      <w:r w:rsidRPr="000840E5">
        <w:rPr>
          <w:color w:val="auto"/>
        </w:rPr>
        <w:t xml:space="preserve"> преступлением, чтобы исключить, например, случайное стечение обстоятельств. </w:t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r w:rsidRPr="000840E5">
        <w:rPr>
          <w:color w:val="auto"/>
        </w:rPr>
        <w:tab/>
      </w:r>
      <w:proofErr w:type="gramStart"/>
      <w:r w:rsidRPr="000840E5">
        <w:rPr>
          <w:color w:val="auto"/>
        </w:rPr>
        <w:t>Косвенные доказательства приводят к достоверным выводам по делу лишь в своей совокупности; они должны быть объективно связаны между собой и</w:t>
      </w:r>
      <w:r w:rsidRPr="000840E5">
        <w:rPr>
          <w:color w:val="auto"/>
        </w:rPr>
        <w:t xml:space="preserve"> с доказываемым обстоятельством; система (совокупность) косвенных доказательств должна приводить к такому обоснованному выводу, который исключает иное объяснение установленных фактов, исключает разумные сомнения в том, что обстоятельства дела были именно т</w:t>
      </w:r>
      <w:r w:rsidRPr="000840E5">
        <w:rPr>
          <w:color w:val="auto"/>
        </w:rPr>
        <w:t>акими, как они установлены на основе этих доказательств.</w:t>
      </w:r>
      <w:proofErr w:type="gramEnd"/>
    </w:p>
    <w:sectPr w:rsidR="001A68AB" w:rsidRPr="000840E5" w:rsidSect="001A68AB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AB"/>
    <w:rsid w:val="000840E5"/>
    <w:rsid w:val="001A68AB"/>
    <w:rsid w:val="00A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94069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40699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940699"/>
    <w:rPr>
      <w:rFonts w:cs="OpenSymbol"/>
    </w:rPr>
  </w:style>
  <w:style w:type="character" w:customStyle="1" w:styleId="ListLabel3">
    <w:name w:val="ListLabel 3"/>
    <w:qFormat/>
    <w:rsid w:val="00940699"/>
    <w:rPr>
      <w:rFonts w:cs="OpenSymbol"/>
    </w:rPr>
  </w:style>
  <w:style w:type="character" w:customStyle="1" w:styleId="ListLabel4">
    <w:name w:val="ListLabel 4"/>
    <w:qFormat/>
    <w:rsid w:val="00940699"/>
    <w:rPr>
      <w:rFonts w:cs="OpenSymbol"/>
    </w:rPr>
  </w:style>
  <w:style w:type="character" w:customStyle="1" w:styleId="ListLabel5">
    <w:name w:val="ListLabel 5"/>
    <w:qFormat/>
    <w:rsid w:val="00940699"/>
    <w:rPr>
      <w:rFonts w:cs="OpenSymbol"/>
    </w:rPr>
  </w:style>
  <w:style w:type="character" w:customStyle="1" w:styleId="ListLabel6">
    <w:name w:val="ListLabel 6"/>
    <w:qFormat/>
    <w:rsid w:val="00940699"/>
    <w:rPr>
      <w:rFonts w:cs="OpenSymbol"/>
    </w:rPr>
  </w:style>
  <w:style w:type="character" w:customStyle="1" w:styleId="ListLabel7">
    <w:name w:val="ListLabel 7"/>
    <w:qFormat/>
    <w:rsid w:val="00940699"/>
    <w:rPr>
      <w:rFonts w:cs="OpenSymbol"/>
    </w:rPr>
  </w:style>
  <w:style w:type="character" w:customStyle="1" w:styleId="ListLabel8">
    <w:name w:val="ListLabel 8"/>
    <w:qFormat/>
    <w:rsid w:val="00940699"/>
    <w:rPr>
      <w:rFonts w:cs="OpenSymbol"/>
    </w:rPr>
  </w:style>
  <w:style w:type="character" w:customStyle="1" w:styleId="ListLabel9">
    <w:name w:val="ListLabel 9"/>
    <w:qFormat/>
    <w:rsid w:val="00940699"/>
    <w:rPr>
      <w:rFonts w:cs="OpenSymbol"/>
    </w:rPr>
  </w:style>
  <w:style w:type="character" w:styleId="a4">
    <w:name w:val="Strong"/>
    <w:basedOn w:val="a0"/>
    <w:qFormat/>
    <w:rsid w:val="00940699"/>
    <w:rPr>
      <w:b/>
      <w:bCs/>
    </w:rPr>
  </w:style>
  <w:style w:type="character" w:customStyle="1" w:styleId="ListLabel10">
    <w:name w:val="ListLabel 10"/>
    <w:qFormat/>
    <w:rsid w:val="00940699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940699"/>
    <w:rPr>
      <w:rFonts w:cs="OpenSymbol"/>
    </w:rPr>
  </w:style>
  <w:style w:type="character" w:customStyle="1" w:styleId="ListLabel12">
    <w:name w:val="ListLabel 12"/>
    <w:qFormat/>
    <w:rsid w:val="00940699"/>
    <w:rPr>
      <w:rFonts w:cs="OpenSymbol"/>
    </w:rPr>
  </w:style>
  <w:style w:type="character" w:customStyle="1" w:styleId="ListLabel13">
    <w:name w:val="ListLabel 13"/>
    <w:qFormat/>
    <w:rsid w:val="00940699"/>
    <w:rPr>
      <w:rFonts w:cs="OpenSymbol"/>
    </w:rPr>
  </w:style>
  <w:style w:type="character" w:customStyle="1" w:styleId="ListLabel14">
    <w:name w:val="ListLabel 14"/>
    <w:qFormat/>
    <w:rsid w:val="00940699"/>
    <w:rPr>
      <w:rFonts w:cs="OpenSymbol"/>
    </w:rPr>
  </w:style>
  <w:style w:type="character" w:customStyle="1" w:styleId="ListLabel15">
    <w:name w:val="ListLabel 15"/>
    <w:qFormat/>
    <w:rsid w:val="00940699"/>
    <w:rPr>
      <w:rFonts w:cs="OpenSymbol"/>
    </w:rPr>
  </w:style>
  <w:style w:type="character" w:customStyle="1" w:styleId="ListLabel16">
    <w:name w:val="ListLabel 16"/>
    <w:qFormat/>
    <w:rsid w:val="00940699"/>
    <w:rPr>
      <w:rFonts w:cs="OpenSymbol"/>
    </w:rPr>
  </w:style>
  <w:style w:type="character" w:customStyle="1" w:styleId="ListLabel17">
    <w:name w:val="ListLabel 17"/>
    <w:qFormat/>
    <w:rsid w:val="00940699"/>
    <w:rPr>
      <w:rFonts w:cs="OpenSymbol"/>
    </w:rPr>
  </w:style>
  <w:style w:type="character" w:customStyle="1" w:styleId="ListLabel18">
    <w:name w:val="ListLabel 18"/>
    <w:qFormat/>
    <w:rsid w:val="00940699"/>
    <w:rPr>
      <w:rFonts w:cs="OpenSymbol"/>
    </w:rPr>
  </w:style>
  <w:style w:type="character" w:customStyle="1" w:styleId="ListLabel19">
    <w:name w:val="ListLabel 19"/>
    <w:qFormat/>
    <w:rsid w:val="00940699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940699"/>
    <w:rPr>
      <w:rFonts w:cs="OpenSymbol"/>
    </w:rPr>
  </w:style>
  <w:style w:type="character" w:customStyle="1" w:styleId="ListLabel21">
    <w:name w:val="ListLabel 21"/>
    <w:qFormat/>
    <w:rsid w:val="00940699"/>
    <w:rPr>
      <w:rFonts w:cs="OpenSymbol"/>
    </w:rPr>
  </w:style>
  <w:style w:type="character" w:customStyle="1" w:styleId="ListLabel22">
    <w:name w:val="ListLabel 22"/>
    <w:qFormat/>
    <w:rsid w:val="00940699"/>
    <w:rPr>
      <w:rFonts w:cs="OpenSymbol"/>
    </w:rPr>
  </w:style>
  <w:style w:type="character" w:customStyle="1" w:styleId="ListLabel23">
    <w:name w:val="ListLabel 23"/>
    <w:qFormat/>
    <w:rsid w:val="00940699"/>
    <w:rPr>
      <w:rFonts w:cs="OpenSymbol"/>
    </w:rPr>
  </w:style>
  <w:style w:type="character" w:customStyle="1" w:styleId="ListLabel24">
    <w:name w:val="ListLabel 24"/>
    <w:qFormat/>
    <w:rsid w:val="00940699"/>
    <w:rPr>
      <w:rFonts w:cs="OpenSymbol"/>
    </w:rPr>
  </w:style>
  <w:style w:type="character" w:customStyle="1" w:styleId="ListLabel25">
    <w:name w:val="ListLabel 25"/>
    <w:qFormat/>
    <w:rsid w:val="00940699"/>
    <w:rPr>
      <w:rFonts w:cs="OpenSymbol"/>
    </w:rPr>
  </w:style>
  <w:style w:type="character" w:customStyle="1" w:styleId="ListLabel26">
    <w:name w:val="ListLabel 26"/>
    <w:qFormat/>
    <w:rsid w:val="00940699"/>
    <w:rPr>
      <w:rFonts w:cs="OpenSymbol"/>
    </w:rPr>
  </w:style>
  <w:style w:type="character" w:customStyle="1" w:styleId="ListLabel27">
    <w:name w:val="ListLabel 27"/>
    <w:qFormat/>
    <w:rsid w:val="00940699"/>
    <w:rPr>
      <w:rFonts w:cs="OpenSymbol"/>
    </w:rPr>
  </w:style>
  <w:style w:type="character" w:customStyle="1" w:styleId="ListLabel28">
    <w:name w:val="ListLabel 28"/>
    <w:qFormat/>
    <w:rsid w:val="00940699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940699"/>
    <w:rPr>
      <w:rFonts w:cs="OpenSymbol"/>
    </w:rPr>
  </w:style>
  <w:style w:type="character" w:customStyle="1" w:styleId="ListLabel30">
    <w:name w:val="ListLabel 30"/>
    <w:qFormat/>
    <w:rsid w:val="00940699"/>
    <w:rPr>
      <w:rFonts w:cs="OpenSymbol"/>
    </w:rPr>
  </w:style>
  <w:style w:type="character" w:customStyle="1" w:styleId="ListLabel31">
    <w:name w:val="ListLabel 31"/>
    <w:qFormat/>
    <w:rsid w:val="00940699"/>
    <w:rPr>
      <w:rFonts w:cs="OpenSymbol"/>
    </w:rPr>
  </w:style>
  <w:style w:type="character" w:customStyle="1" w:styleId="ListLabel32">
    <w:name w:val="ListLabel 32"/>
    <w:qFormat/>
    <w:rsid w:val="00940699"/>
    <w:rPr>
      <w:rFonts w:cs="OpenSymbol"/>
    </w:rPr>
  </w:style>
  <w:style w:type="character" w:customStyle="1" w:styleId="ListLabel33">
    <w:name w:val="ListLabel 33"/>
    <w:qFormat/>
    <w:rsid w:val="00940699"/>
    <w:rPr>
      <w:rFonts w:cs="OpenSymbol"/>
    </w:rPr>
  </w:style>
  <w:style w:type="character" w:customStyle="1" w:styleId="ListLabel34">
    <w:name w:val="ListLabel 34"/>
    <w:qFormat/>
    <w:rsid w:val="00940699"/>
    <w:rPr>
      <w:rFonts w:cs="OpenSymbol"/>
    </w:rPr>
  </w:style>
  <w:style w:type="character" w:customStyle="1" w:styleId="ListLabel35">
    <w:name w:val="ListLabel 35"/>
    <w:qFormat/>
    <w:rsid w:val="00940699"/>
    <w:rPr>
      <w:rFonts w:cs="OpenSymbol"/>
    </w:rPr>
  </w:style>
  <w:style w:type="character" w:customStyle="1" w:styleId="ListLabel36">
    <w:name w:val="ListLabel 36"/>
    <w:qFormat/>
    <w:rsid w:val="00940699"/>
    <w:rPr>
      <w:rFonts w:cs="OpenSymbol"/>
    </w:rPr>
  </w:style>
  <w:style w:type="character" w:customStyle="1" w:styleId="ListLabel37">
    <w:name w:val="ListLabel 37"/>
    <w:qFormat/>
    <w:rsid w:val="00940699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940699"/>
    <w:rPr>
      <w:rFonts w:cs="OpenSymbol"/>
    </w:rPr>
  </w:style>
  <w:style w:type="character" w:customStyle="1" w:styleId="ListLabel39">
    <w:name w:val="ListLabel 39"/>
    <w:qFormat/>
    <w:rsid w:val="00940699"/>
    <w:rPr>
      <w:rFonts w:cs="OpenSymbol"/>
    </w:rPr>
  </w:style>
  <w:style w:type="character" w:customStyle="1" w:styleId="ListLabel40">
    <w:name w:val="ListLabel 40"/>
    <w:qFormat/>
    <w:rsid w:val="00940699"/>
    <w:rPr>
      <w:rFonts w:cs="OpenSymbol"/>
    </w:rPr>
  </w:style>
  <w:style w:type="character" w:customStyle="1" w:styleId="ListLabel41">
    <w:name w:val="ListLabel 41"/>
    <w:qFormat/>
    <w:rsid w:val="00940699"/>
    <w:rPr>
      <w:rFonts w:cs="OpenSymbol"/>
    </w:rPr>
  </w:style>
  <w:style w:type="character" w:customStyle="1" w:styleId="ListLabel42">
    <w:name w:val="ListLabel 42"/>
    <w:qFormat/>
    <w:rsid w:val="00940699"/>
    <w:rPr>
      <w:rFonts w:cs="OpenSymbol"/>
    </w:rPr>
  </w:style>
  <w:style w:type="character" w:customStyle="1" w:styleId="ListLabel43">
    <w:name w:val="ListLabel 43"/>
    <w:qFormat/>
    <w:rsid w:val="00940699"/>
    <w:rPr>
      <w:rFonts w:cs="OpenSymbol"/>
    </w:rPr>
  </w:style>
  <w:style w:type="character" w:customStyle="1" w:styleId="ListLabel44">
    <w:name w:val="ListLabel 44"/>
    <w:qFormat/>
    <w:rsid w:val="00940699"/>
    <w:rPr>
      <w:rFonts w:cs="OpenSymbol"/>
    </w:rPr>
  </w:style>
  <w:style w:type="character" w:customStyle="1" w:styleId="ListLabel45">
    <w:name w:val="ListLabel 45"/>
    <w:qFormat/>
    <w:rsid w:val="00940699"/>
    <w:rPr>
      <w:rFonts w:cs="OpenSymbol"/>
    </w:rPr>
  </w:style>
  <w:style w:type="character" w:customStyle="1" w:styleId="ListLabel46">
    <w:name w:val="ListLabel 46"/>
    <w:qFormat/>
    <w:rsid w:val="00940699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940699"/>
    <w:rPr>
      <w:rFonts w:cs="OpenSymbol"/>
    </w:rPr>
  </w:style>
  <w:style w:type="character" w:customStyle="1" w:styleId="ListLabel48">
    <w:name w:val="ListLabel 48"/>
    <w:qFormat/>
    <w:rsid w:val="00940699"/>
    <w:rPr>
      <w:rFonts w:cs="OpenSymbol"/>
    </w:rPr>
  </w:style>
  <w:style w:type="character" w:customStyle="1" w:styleId="ListLabel49">
    <w:name w:val="ListLabel 49"/>
    <w:qFormat/>
    <w:rsid w:val="00940699"/>
    <w:rPr>
      <w:rFonts w:cs="OpenSymbol"/>
    </w:rPr>
  </w:style>
  <w:style w:type="character" w:customStyle="1" w:styleId="ListLabel50">
    <w:name w:val="ListLabel 50"/>
    <w:qFormat/>
    <w:rsid w:val="00940699"/>
    <w:rPr>
      <w:rFonts w:cs="OpenSymbol"/>
    </w:rPr>
  </w:style>
  <w:style w:type="character" w:customStyle="1" w:styleId="ListLabel51">
    <w:name w:val="ListLabel 51"/>
    <w:qFormat/>
    <w:rsid w:val="00940699"/>
    <w:rPr>
      <w:rFonts w:cs="OpenSymbol"/>
    </w:rPr>
  </w:style>
  <w:style w:type="character" w:customStyle="1" w:styleId="ListLabel52">
    <w:name w:val="ListLabel 52"/>
    <w:qFormat/>
    <w:rsid w:val="00940699"/>
    <w:rPr>
      <w:rFonts w:cs="OpenSymbol"/>
    </w:rPr>
  </w:style>
  <w:style w:type="character" w:customStyle="1" w:styleId="ListLabel53">
    <w:name w:val="ListLabel 53"/>
    <w:qFormat/>
    <w:rsid w:val="00940699"/>
    <w:rPr>
      <w:rFonts w:cs="OpenSymbol"/>
    </w:rPr>
  </w:style>
  <w:style w:type="character" w:customStyle="1" w:styleId="ListLabel54">
    <w:name w:val="ListLabel 54"/>
    <w:qFormat/>
    <w:rsid w:val="00940699"/>
    <w:rPr>
      <w:rFonts w:cs="OpenSymbol"/>
    </w:rPr>
  </w:style>
  <w:style w:type="character" w:customStyle="1" w:styleId="ListLabel55">
    <w:name w:val="ListLabel 55"/>
    <w:qFormat/>
    <w:rsid w:val="00940699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940699"/>
    <w:rPr>
      <w:rFonts w:cs="OpenSymbol"/>
    </w:rPr>
  </w:style>
  <w:style w:type="character" w:customStyle="1" w:styleId="ListLabel57">
    <w:name w:val="ListLabel 57"/>
    <w:qFormat/>
    <w:rsid w:val="00940699"/>
    <w:rPr>
      <w:rFonts w:cs="OpenSymbol"/>
    </w:rPr>
  </w:style>
  <w:style w:type="character" w:customStyle="1" w:styleId="ListLabel58">
    <w:name w:val="ListLabel 58"/>
    <w:qFormat/>
    <w:rsid w:val="00940699"/>
    <w:rPr>
      <w:rFonts w:cs="OpenSymbol"/>
    </w:rPr>
  </w:style>
  <w:style w:type="character" w:customStyle="1" w:styleId="ListLabel59">
    <w:name w:val="ListLabel 59"/>
    <w:qFormat/>
    <w:rsid w:val="00940699"/>
    <w:rPr>
      <w:rFonts w:cs="OpenSymbol"/>
    </w:rPr>
  </w:style>
  <w:style w:type="character" w:customStyle="1" w:styleId="ListLabel60">
    <w:name w:val="ListLabel 60"/>
    <w:qFormat/>
    <w:rsid w:val="00940699"/>
    <w:rPr>
      <w:rFonts w:cs="OpenSymbol"/>
    </w:rPr>
  </w:style>
  <w:style w:type="character" w:customStyle="1" w:styleId="ListLabel61">
    <w:name w:val="ListLabel 61"/>
    <w:qFormat/>
    <w:rsid w:val="00940699"/>
    <w:rPr>
      <w:rFonts w:cs="OpenSymbol"/>
    </w:rPr>
  </w:style>
  <w:style w:type="character" w:customStyle="1" w:styleId="ListLabel62">
    <w:name w:val="ListLabel 62"/>
    <w:qFormat/>
    <w:rsid w:val="00940699"/>
    <w:rPr>
      <w:rFonts w:cs="OpenSymbol"/>
    </w:rPr>
  </w:style>
  <w:style w:type="character" w:customStyle="1" w:styleId="ListLabel63">
    <w:name w:val="ListLabel 63"/>
    <w:qFormat/>
    <w:rsid w:val="00940699"/>
    <w:rPr>
      <w:rFonts w:cs="OpenSymbol"/>
    </w:rPr>
  </w:style>
  <w:style w:type="character" w:customStyle="1" w:styleId="ListLabel64">
    <w:name w:val="ListLabel 64"/>
    <w:qFormat/>
    <w:rsid w:val="00940699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940699"/>
    <w:rPr>
      <w:rFonts w:cs="OpenSymbol"/>
    </w:rPr>
  </w:style>
  <w:style w:type="character" w:customStyle="1" w:styleId="ListLabel66">
    <w:name w:val="ListLabel 66"/>
    <w:qFormat/>
    <w:rsid w:val="00940699"/>
    <w:rPr>
      <w:rFonts w:cs="OpenSymbol"/>
    </w:rPr>
  </w:style>
  <w:style w:type="character" w:customStyle="1" w:styleId="ListLabel67">
    <w:name w:val="ListLabel 67"/>
    <w:qFormat/>
    <w:rsid w:val="00940699"/>
    <w:rPr>
      <w:rFonts w:cs="OpenSymbol"/>
    </w:rPr>
  </w:style>
  <w:style w:type="character" w:customStyle="1" w:styleId="ListLabel68">
    <w:name w:val="ListLabel 68"/>
    <w:qFormat/>
    <w:rsid w:val="00940699"/>
    <w:rPr>
      <w:rFonts w:cs="OpenSymbol"/>
    </w:rPr>
  </w:style>
  <w:style w:type="character" w:customStyle="1" w:styleId="ListLabel69">
    <w:name w:val="ListLabel 69"/>
    <w:qFormat/>
    <w:rsid w:val="00940699"/>
    <w:rPr>
      <w:rFonts w:cs="OpenSymbol"/>
    </w:rPr>
  </w:style>
  <w:style w:type="character" w:customStyle="1" w:styleId="ListLabel70">
    <w:name w:val="ListLabel 70"/>
    <w:qFormat/>
    <w:rsid w:val="00940699"/>
    <w:rPr>
      <w:rFonts w:cs="OpenSymbol"/>
    </w:rPr>
  </w:style>
  <w:style w:type="character" w:customStyle="1" w:styleId="ListLabel71">
    <w:name w:val="ListLabel 71"/>
    <w:qFormat/>
    <w:rsid w:val="00940699"/>
    <w:rPr>
      <w:rFonts w:cs="OpenSymbol"/>
    </w:rPr>
  </w:style>
  <w:style w:type="character" w:customStyle="1" w:styleId="ListLabel72">
    <w:name w:val="ListLabel 72"/>
    <w:qFormat/>
    <w:rsid w:val="00940699"/>
    <w:rPr>
      <w:rFonts w:cs="OpenSymbol"/>
    </w:rPr>
  </w:style>
  <w:style w:type="character" w:customStyle="1" w:styleId="ListLabel73">
    <w:name w:val="ListLabel 73"/>
    <w:qFormat/>
    <w:rsid w:val="00940699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940699"/>
    <w:rPr>
      <w:rFonts w:cs="OpenSymbol"/>
    </w:rPr>
  </w:style>
  <w:style w:type="character" w:customStyle="1" w:styleId="ListLabel75">
    <w:name w:val="ListLabel 75"/>
    <w:qFormat/>
    <w:rsid w:val="00940699"/>
    <w:rPr>
      <w:rFonts w:cs="OpenSymbol"/>
    </w:rPr>
  </w:style>
  <w:style w:type="character" w:customStyle="1" w:styleId="ListLabel76">
    <w:name w:val="ListLabel 76"/>
    <w:qFormat/>
    <w:rsid w:val="00940699"/>
    <w:rPr>
      <w:rFonts w:cs="OpenSymbol"/>
    </w:rPr>
  </w:style>
  <w:style w:type="character" w:customStyle="1" w:styleId="ListLabel77">
    <w:name w:val="ListLabel 77"/>
    <w:qFormat/>
    <w:rsid w:val="00940699"/>
    <w:rPr>
      <w:rFonts w:cs="OpenSymbol"/>
    </w:rPr>
  </w:style>
  <w:style w:type="character" w:customStyle="1" w:styleId="ListLabel78">
    <w:name w:val="ListLabel 78"/>
    <w:qFormat/>
    <w:rsid w:val="00940699"/>
    <w:rPr>
      <w:rFonts w:cs="OpenSymbol"/>
    </w:rPr>
  </w:style>
  <w:style w:type="character" w:customStyle="1" w:styleId="ListLabel79">
    <w:name w:val="ListLabel 79"/>
    <w:qFormat/>
    <w:rsid w:val="00940699"/>
    <w:rPr>
      <w:rFonts w:cs="OpenSymbol"/>
    </w:rPr>
  </w:style>
  <w:style w:type="character" w:customStyle="1" w:styleId="ListLabel80">
    <w:name w:val="ListLabel 80"/>
    <w:qFormat/>
    <w:rsid w:val="00940699"/>
    <w:rPr>
      <w:rFonts w:cs="OpenSymbol"/>
    </w:rPr>
  </w:style>
  <w:style w:type="character" w:customStyle="1" w:styleId="ListLabel81">
    <w:name w:val="ListLabel 81"/>
    <w:qFormat/>
    <w:rsid w:val="00940699"/>
    <w:rPr>
      <w:rFonts w:cs="OpenSymbol"/>
    </w:rPr>
  </w:style>
  <w:style w:type="character" w:customStyle="1" w:styleId="ListLabel82">
    <w:name w:val="ListLabel 82"/>
    <w:qFormat/>
    <w:rsid w:val="00940699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940699"/>
    <w:rPr>
      <w:rFonts w:cs="OpenSymbol"/>
    </w:rPr>
  </w:style>
  <w:style w:type="character" w:customStyle="1" w:styleId="ListLabel84">
    <w:name w:val="ListLabel 84"/>
    <w:qFormat/>
    <w:rsid w:val="00940699"/>
    <w:rPr>
      <w:rFonts w:cs="OpenSymbol"/>
    </w:rPr>
  </w:style>
  <w:style w:type="character" w:customStyle="1" w:styleId="ListLabel85">
    <w:name w:val="ListLabel 85"/>
    <w:qFormat/>
    <w:rsid w:val="00940699"/>
    <w:rPr>
      <w:rFonts w:cs="OpenSymbol"/>
    </w:rPr>
  </w:style>
  <w:style w:type="character" w:customStyle="1" w:styleId="ListLabel86">
    <w:name w:val="ListLabel 86"/>
    <w:qFormat/>
    <w:rsid w:val="00940699"/>
    <w:rPr>
      <w:rFonts w:cs="OpenSymbol"/>
    </w:rPr>
  </w:style>
  <w:style w:type="character" w:customStyle="1" w:styleId="ListLabel87">
    <w:name w:val="ListLabel 87"/>
    <w:qFormat/>
    <w:rsid w:val="00940699"/>
    <w:rPr>
      <w:rFonts w:cs="OpenSymbol"/>
    </w:rPr>
  </w:style>
  <w:style w:type="character" w:customStyle="1" w:styleId="ListLabel88">
    <w:name w:val="ListLabel 88"/>
    <w:qFormat/>
    <w:rsid w:val="00940699"/>
    <w:rPr>
      <w:rFonts w:cs="OpenSymbol"/>
    </w:rPr>
  </w:style>
  <w:style w:type="character" w:customStyle="1" w:styleId="ListLabel89">
    <w:name w:val="ListLabel 89"/>
    <w:qFormat/>
    <w:rsid w:val="00940699"/>
    <w:rPr>
      <w:rFonts w:cs="OpenSymbol"/>
    </w:rPr>
  </w:style>
  <w:style w:type="character" w:customStyle="1" w:styleId="ListLabel90">
    <w:name w:val="ListLabel 90"/>
    <w:qFormat/>
    <w:rsid w:val="00940699"/>
    <w:rPr>
      <w:rFonts w:cs="OpenSymbol"/>
    </w:rPr>
  </w:style>
  <w:style w:type="character" w:customStyle="1" w:styleId="ListLabel91">
    <w:name w:val="ListLabel 91"/>
    <w:qFormat/>
    <w:rsid w:val="00940699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940699"/>
    <w:rPr>
      <w:rFonts w:cs="OpenSymbol"/>
    </w:rPr>
  </w:style>
  <w:style w:type="character" w:customStyle="1" w:styleId="ListLabel93">
    <w:name w:val="ListLabel 93"/>
    <w:qFormat/>
    <w:rsid w:val="00940699"/>
    <w:rPr>
      <w:rFonts w:cs="OpenSymbol"/>
    </w:rPr>
  </w:style>
  <w:style w:type="character" w:customStyle="1" w:styleId="ListLabel94">
    <w:name w:val="ListLabel 94"/>
    <w:qFormat/>
    <w:rsid w:val="00940699"/>
    <w:rPr>
      <w:rFonts w:cs="OpenSymbol"/>
    </w:rPr>
  </w:style>
  <w:style w:type="character" w:customStyle="1" w:styleId="ListLabel95">
    <w:name w:val="ListLabel 95"/>
    <w:qFormat/>
    <w:rsid w:val="00940699"/>
    <w:rPr>
      <w:rFonts w:cs="OpenSymbol"/>
    </w:rPr>
  </w:style>
  <w:style w:type="character" w:customStyle="1" w:styleId="ListLabel96">
    <w:name w:val="ListLabel 96"/>
    <w:qFormat/>
    <w:rsid w:val="00940699"/>
    <w:rPr>
      <w:rFonts w:cs="OpenSymbol"/>
    </w:rPr>
  </w:style>
  <w:style w:type="character" w:customStyle="1" w:styleId="ListLabel97">
    <w:name w:val="ListLabel 97"/>
    <w:qFormat/>
    <w:rsid w:val="00940699"/>
    <w:rPr>
      <w:rFonts w:cs="OpenSymbol"/>
    </w:rPr>
  </w:style>
  <w:style w:type="character" w:customStyle="1" w:styleId="ListLabel98">
    <w:name w:val="ListLabel 98"/>
    <w:qFormat/>
    <w:rsid w:val="00940699"/>
    <w:rPr>
      <w:rFonts w:cs="OpenSymbol"/>
    </w:rPr>
  </w:style>
  <w:style w:type="character" w:customStyle="1" w:styleId="ListLabel99">
    <w:name w:val="ListLabel 99"/>
    <w:qFormat/>
    <w:rsid w:val="00940699"/>
    <w:rPr>
      <w:rFonts w:cs="OpenSymbol"/>
    </w:rPr>
  </w:style>
  <w:style w:type="paragraph" w:customStyle="1" w:styleId="a5">
    <w:name w:val="Заголовок"/>
    <w:basedOn w:val="a"/>
    <w:next w:val="a6"/>
    <w:qFormat/>
    <w:rsid w:val="009406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40699"/>
    <w:pPr>
      <w:spacing w:after="140" w:line="288" w:lineRule="auto"/>
    </w:pPr>
  </w:style>
  <w:style w:type="paragraph" w:styleId="a7">
    <w:name w:val="List"/>
    <w:basedOn w:val="a6"/>
    <w:rsid w:val="00940699"/>
    <w:rPr>
      <w:rFonts w:cs="Mangal"/>
    </w:rPr>
  </w:style>
  <w:style w:type="paragraph" w:customStyle="1" w:styleId="Caption">
    <w:name w:val="Caption"/>
    <w:basedOn w:val="a"/>
    <w:qFormat/>
    <w:rsid w:val="009406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4069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0699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940699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103</cp:revision>
  <dcterms:created xsi:type="dcterms:W3CDTF">2014-03-25T18:57:00Z</dcterms:created>
  <dcterms:modified xsi:type="dcterms:W3CDTF">2018-12-30T12:40:00Z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